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42" w:rsidRDefault="00FE3042" w:rsidP="00AF1D28">
      <w:pPr>
        <w:autoSpaceDE w:val="0"/>
        <w:autoSpaceDN w:val="0"/>
        <w:adjustRightInd w:val="0"/>
        <w:jc w:val="center"/>
        <w:rPr>
          <w:b/>
          <w:bCs/>
          <w:sz w:val="72"/>
          <w:szCs w:val="72"/>
        </w:rPr>
      </w:pPr>
      <w:bookmarkStart w:id="0" w:name="_GoBack"/>
      <w:bookmarkEnd w:id="0"/>
    </w:p>
    <w:p w:rsidR="00FE3042" w:rsidRDefault="00244C85" w:rsidP="007F085D">
      <w:pPr>
        <w:autoSpaceDE w:val="0"/>
        <w:autoSpaceDN w:val="0"/>
        <w:adjustRightInd w:val="0"/>
        <w:jc w:val="center"/>
        <w:rPr>
          <w:b/>
          <w:bCs/>
          <w:sz w:val="72"/>
          <w:szCs w:val="72"/>
        </w:rPr>
      </w:pPr>
      <w:r>
        <w:rPr>
          <w:noProof/>
        </w:rPr>
        <w:drawing>
          <wp:anchor distT="0" distB="0" distL="114300" distR="114300" simplePos="0" relativeHeight="251660800" behindDoc="0" locked="0" layoutInCell="1" allowOverlap="1">
            <wp:simplePos x="0" y="0"/>
            <wp:positionH relativeFrom="column">
              <wp:posOffset>-144723</wp:posOffset>
            </wp:positionH>
            <wp:positionV relativeFrom="paragraph">
              <wp:posOffset>704973</wp:posOffset>
            </wp:positionV>
            <wp:extent cx="1645976" cy="1378424"/>
            <wp:effectExtent l="19050" t="0" r="0" b="0"/>
            <wp:wrapNone/>
            <wp:docPr id="7" name="Picture 6" descr="NCATlogo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Tlogomark.png"/>
                    <pic:cNvPicPr/>
                  </pic:nvPicPr>
                  <pic:blipFill>
                    <a:blip r:embed="rId8" cstate="print"/>
                    <a:stretch>
                      <a:fillRect/>
                    </a:stretch>
                  </pic:blipFill>
                  <pic:spPr>
                    <a:xfrm>
                      <a:off x="0" y="0"/>
                      <a:ext cx="1645976" cy="1378424"/>
                    </a:xfrm>
                    <a:prstGeom prst="rect">
                      <a:avLst/>
                    </a:prstGeom>
                  </pic:spPr>
                </pic:pic>
              </a:graphicData>
            </a:graphic>
          </wp:anchor>
        </w:drawing>
      </w:r>
      <w:r>
        <w:rPr>
          <w:noProof/>
        </w:rPr>
        <w:drawing>
          <wp:anchor distT="0" distB="0" distL="114300" distR="114300" simplePos="0" relativeHeight="251657728" behindDoc="0" locked="0" layoutInCell="1" allowOverlap="1">
            <wp:simplePos x="0" y="0"/>
            <wp:positionH relativeFrom="column">
              <wp:posOffset>1533951</wp:posOffset>
            </wp:positionH>
            <wp:positionV relativeFrom="paragraph">
              <wp:posOffset>595791</wp:posOffset>
            </wp:positionV>
            <wp:extent cx="2860628" cy="16786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60628" cy="1678675"/>
                    </a:xfrm>
                    <a:prstGeom prst="rect">
                      <a:avLst/>
                    </a:prstGeom>
                    <a:noFill/>
                  </pic:spPr>
                </pic:pic>
              </a:graphicData>
            </a:graphic>
          </wp:anchor>
        </w:drawing>
      </w:r>
    </w:p>
    <w:p w:rsidR="00FE3042" w:rsidRDefault="00244C85" w:rsidP="007F085D">
      <w:pPr>
        <w:autoSpaceDE w:val="0"/>
        <w:autoSpaceDN w:val="0"/>
        <w:adjustRightInd w:val="0"/>
        <w:jc w:val="center"/>
        <w:rPr>
          <w:b/>
          <w:bCs/>
          <w:sz w:val="72"/>
          <w:szCs w:val="72"/>
        </w:rPr>
      </w:pPr>
      <w:r>
        <w:rPr>
          <w:b/>
          <w:bCs/>
          <w:noProof/>
          <w:sz w:val="72"/>
          <w:szCs w:val="72"/>
        </w:rPr>
        <w:drawing>
          <wp:anchor distT="0" distB="0" distL="114300" distR="114300" simplePos="0" relativeHeight="251661824" behindDoc="1" locked="0" layoutInCell="1" allowOverlap="1">
            <wp:simplePos x="0" y="0"/>
            <wp:positionH relativeFrom="column">
              <wp:posOffset>4686300</wp:posOffset>
            </wp:positionH>
            <wp:positionV relativeFrom="paragraph">
              <wp:posOffset>73025</wp:posOffset>
            </wp:positionV>
            <wp:extent cx="1318260" cy="1377950"/>
            <wp:effectExtent l="19050" t="0" r="0" b="0"/>
            <wp:wrapTight wrapText="bothSides">
              <wp:wrapPolygon edited="0">
                <wp:start x="-312" y="0"/>
                <wp:lineTo x="-312" y="21202"/>
                <wp:lineTo x="21538" y="21202"/>
                <wp:lineTo x="21538" y="0"/>
                <wp:lineTo x="-312" y="0"/>
              </wp:wrapPolygon>
            </wp:wrapTight>
            <wp:docPr id="2" name="Picture 1" descr="m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jpg"/>
                    <pic:cNvPicPr/>
                  </pic:nvPicPr>
                  <pic:blipFill>
                    <a:blip r:embed="rId10"/>
                    <a:stretch>
                      <a:fillRect/>
                    </a:stretch>
                  </pic:blipFill>
                  <pic:spPr>
                    <a:xfrm>
                      <a:off x="0" y="0"/>
                      <a:ext cx="1318260" cy="1377950"/>
                    </a:xfrm>
                    <a:prstGeom prst="rect">
                      <a:avLst/>
                    </a:prstGeom>
                  </pic:spPr>
                </pic:pic>
              </a:graphicData>
            </a:graphic>
          </wp:anchor>
        </w:drawing>
      </w:r>
    </w:p>
    <w:p w:rsidR="00FE3042" w:rsidRDefault="00FE3042" w:rsidP="007F085D">
      <w:pPr>
        <w:autoSpaceDE w:val="0"/>
        <w:autoSpaceDN w:val="0"/>
        <w:adjustRightInd w:val="0"/>
        <w:jc w:val="center"/>
        <w:rPr>
          <w:b/>
          <w:bCs/>
          <w:sz w:val="72"/>
          <w:szCs w:val="72"/>
        </w:rPr>
      </w:pPr>
    </w:p>
    <w:p w:rsidR="00FE3042" w:rsidRDefault="00A450C7" w:rsidP="007F085D">
      <w:pPr>
        <w:autoSpaceDE w:val="0"/>
        <w:autoSpaceDN w:val="0"/>
        <w:adjustRightInd w:val="0"/>
        <w:jc w:val="center"/>
        <w:rPr>
          <w:b/>
          <w:bCs/>
          <w:sz w:val="72"/>
          <w:szCs w:val="72"/>
        </w:rPr>
      </w:pPr>
      <w:r>
        <w:rPr>
          <w:b/>
          <w:bCs/>
          <w:sz w:val="72"/>
          <w:szCs w:val="72"/>
        </w:rPr>
        <w:t xml:space="preserve">Montana </w:t>
      </w:r>
      <w:r w:rsidR="00FE3042">
        <w:rPr>
          <w:b/>
          <w:bCs/>
          <w:sz w:val="72"/>
          <w:szCs w:val="72"/>
        </w:rPr>
        <w:t>Member Manual</w:t>
      </w:r>
    </w:p>
    <w:p w:rsidR="00FE3042" w:rsidRDefault="00D040A9" w:rsidP="00AF1D28">
      <w:pPr>
        <w:autoSpaceDE w:val="0"/>
        <w:autoSpaceDN w:val="0"/>
        <w:adjustRightInd w:val="0"/>
        <w:jc w:val="center"/>
        <w:rPr>
          <w:b/>
          <w:bCs/>
          <w:sz w:val="40"/>
          <w:szCs w:val="40"/>
        </w:rPr>
      </w:pPr>
      <w:r>
        <w:rPr>
          <w:b/>
          <w:bCs/>
          <w:sz w:val="72"/>
          <w:szCs w:val="72"/>
        </w:rPr>
        <w:t>201</w:t>
      </w:r>
      <w:r w:rsidR="00665030">
        <w:rPr>
          <w:b/>
          <w:bCs/>
          <w:sz w:val="72"/>
          <w:szCs w:val="72"/>
        </w:rPr>
        <w:t>8</w:t>
      </w:r>
      <w:r w:rsidR="00FE3042">
        <w:rPr>
          <w:b/>
          <w:bCs/>
          <w:sz w:val="72"/>
          <w:szCs w:val="72"/>
        </w:rPr>
        <w:t>-</w:t>
      </w:r>
      <w:r w:rsidR="00A23772">
        <w:rPr>
          <w:b/>
          <w:bCs/>
          <w:sz w:val="72"/>
          <w:szCs w:val="72"/>
        </w:rPr>
        <w:t>201</w:t>
      </w:r>
      <w:r w:rsidR="00665030">
        <w:rPr>
          <w:b/>
          <w:bCs/>
          <w:sz w:val="72"/>
          <w:szCs w:val="72"/>
        </w:rPr>
        <w:t>9</w:t>
      </w:r>
    </w:p>
    <w:p w:rsidR="00FE3042" w:rsidRDefault="00FE3042" w:rsidP="00AF1D28">
      <w:pPr>
        <w:autoSpaceDE w:val="0"/>
        <w:autoSpaceDN w:val="0"/>
        <w:adjustRightInd w:val="0"/>
        <w:jc w:val="center"/>
        <w:rPr>
          <w:b/>
          <w:bCs/>
          <w:sz w:val="40"/>
          <w:szCs w:val="40"/>
        </w:rPr>
      </w:pPr>
    </w:p>
    <w:p w:rsidR="00FE3042" w:rsidRDefault="00FE3042" w:rsidP="00AF1D28">
      <w:pPr>
        <w:autoSpaceDE w:val="0"/>
        <w:autoSpaceDN w:val="0"/>
        <w:adjustRightInd w:val="0"/>
        <w:jc w:val="center"/>
        <w:rPr>
          <w:b/>
          <w:bCs/>
          <w:sz w:val="40"/>
          <w:szCs w:val="40"/>
        </w:rPr>
      </w:pPr>
    </w:p>
    <w:p w:rsidR="00FE3042" w:rsidRPr="00AF1D28" w:rsidRDefault="00FE3042" w:rsidP="00AF1D28">
      <w:pPr>
        <w:autoSpaceDE w:val="0"/>
        <w:autoSpaceDN w:val="0"/>
        <w:adjustRightInd w:val="0"/>
        <w:jc w:val="center"/>
        <w:rPr>
          <w:b/>
          <w:bCs/>
          <w:sz w:val="72"/>
          <w:szCs w:val="72"/>
        </w:rPr>
      </w:pPr>
    </w:p>
    <w:p w:rsidR="00FB0B9D" w:rsidRDefault="00FB0B9D" w:rsidP="00AF1D28">
      <w:pPr>
        <w:autoSpaceDE w:val="0"/>
        <w:autoSpaceDN w:val="0"/>
        <w:adjustRightInd w:val="0"/>
        <w:spacing w:after="0"/>
        <w:jc w:val="center"/>
        <w:rPr>
          <w:b/>
          <w:bCs/>
          <w:sz w:val="36"/>
          <w:szCs w:val="40"/>
        </w:rPr>
      </w:pPr>
    </w:p>
    <w:p w:rsidR="00FB0B9D" w:rsidRDefault="00FB0B9D" w:rsidP="00AF1D28">
      <w:pPr>
        <w:autoSpaceDE w:val="0"/>
        <w:autoSpaceDN w:val="0"/>
        <w:adjustRightInd w:val="0"/>
        <w:spacing w:after="0"/>
        <w:jc w:val="center"/>
        <w:rPr>
          <w:b/>
          <w:bCs/>
          <w:sz w:val="36"/>
          <w:szCs w:val="40"/>
        </w:rPr>
      </w:pPr>
    </w:p>
    <w:p w:rsidR="00FB0B9D" w:rsidRDefault="00FB0B9D" w:rsidP="00AF1D28">
      <w:pPr>
        <w:autoSpaceDE w:val="0"/>
        <w:autoSpaceDN w:val="0"/>
        <w:adjustRightInd w:val="0"/>
        <w:spacing w:after="0"/>
        <w:jc w:val="center"/>
        <w:rPr>
          <w:b/>
          <w:bCs/>
          <w:sz w:val="36"/>
          <w:szCs w:val="40"/>
        </w:rPr>
      </w:pPr>
    </w:p>
    <w:p w:rsidR="00B7662A" w:rsidRDefault="00B7662A" w:rsidP="00AF1D28">
      <w:pPr>
        <w:autoSpaceDE w:val="0"/>
        <w:autoSpaceDN w:val="0"/>
        <w:adjustRightInd w:val="0"/>
        <w:spacing w:after="0"/>
        <w:jc w:val="center"/>
        <w:rPr>
          <w:b/>
          <w:bCs/>
          <w:sz w:val="36"/>
          <w:szCs w:val="40"/>
        </w:rPr>
      </w:pPr>
    </w:p>
    <w:p w:rsidR="00FB0B9D" w:rsidRPr="00B7662A" w:rsidRDefault="00B7662A" w:rsidP="00AF1D28">
      <w:pPr>
        <w:autoSpaceDE w:val="0"/>
        <w:autoSpaceDN w:val="0"/>
        <w:adjustRightInd w:val="0"/>
        <w:spacing w:after="0"/>
        <w:jc w:val="center"/>
        <w:rPr>
          <w:b/>
          <w:bCs/>
        </w:rPr>
      </w:pPr>
      <w:r>
        <w:rPr>
          <w:b/>
          <w:bCs/>
        </w:rPr>
        <w:t xml:space="preserve">                                                 </w:t>
      </w:r>
    </w:p>
    <w:p w:rsidR="00FB0B9D" w:rsidRDefault="00FB0B9D" w:rsidP="00AF1D28">
      <w:pPr>
        <w:autoSpaceDE w:val="0"/>
        <w:autoSpaceDN w:val="0"/>
        <w:adjustRightInd w:val="0"/>
        <w:spacing w:after="0"/>
        <w:jc w:val="center"/>
        <w:rPr>
          <w:b/>
          <w:bCs/>
          <w:sz w:val="36"/>
          <w:szCs w:val="40"/>
        </w:rPr>
      </w:pPr>
    </w:p>
    <w:p w:rsidR="00FE3042" w:rsidRPr="00AF1D28" w:rsidRDefault="00FE3042" w:rsidP="00AF1D28">
      <w:pPr>
        <w:autoSpaceDE w:val="0"/>
        <w:autoSpaceDN w:val="0"/>
        <w:adjustRightInd w:val="0"/>
        <w:spacing w:after="0"/>
        <w:jc w:val="center"/>
        <w:rPr>
          <w:b/>
          <w:bCs/>
          <w:sz w:val="36"/>
          <w:szCs w:val="40"/>
        </w:rPr>
      </w:pPr>
      <w:r w:rsidRPr="00AF1D28">
        <w:rPr>
          <w:b/>
          <w:bCs/>
          <w:sz w:val="36"/>
          <w:szCs w:val="40"/>
        </w:rPr>
        <w:lastRenderedPageBreak/>
        <w:t>National Center for Appropriate Technology</w:t>
      </w:r>
    </w:p>
    <w:p w:rsidR="00FE3042" w:rsidRPr="00AF1D28" w:rsidRDefault="00FE3042" w:rsidP="00555E5D">
      <w:pPr>
        <w:autoSpaceDE w:val="0"/>
        <w:autoSpaceDN w:val="0"/>
        <w:adjustRightInd w:val="0"/>
        <w:spacing w:after="0"/>
        <w:jc w:val="center"/>
        <w:rPr>
          <w:b/>
          <w:bCs/>
          <w:sz w:val="36"/>
          <w:szCs w:val="40"/>
        </w:rPr>
      </w:pPr>
      <w:r w:rsidRPr="00AF1D28">
        <w:rPr>
          <w:b/>
          <w:bCs/>
          <w:sz w:val="36"/>
          <w:szCs w:val="40"/>
        </w:rPr>
        <w:t>Energy Corps</w:t>
      </w:r>
      <w:r>
        <w:rPr>
          <w:b/>
          <w:bCs/>
          <w:sz w:val="36"/>
          <w:szCs w:val="40"/>
        </w:rPr>
        <w:t xml:space="preserve"> AmeriCorps Program</w:t>
      </w:r>
    </w:p>
    <w:p w:rsidR="00FE3042" w:rsidRDefault="00FE3042" w:rsidP="00AF1D28">
      <w:pPr>
        <w:autoSpaceDE w:val="0"/>
        <w:autoSpaceDN w:val="0"/>
        <w:adjustRightInd w:val="0"/>
        <w:spacing w:after="0"/>
        <w:jc w:val="center"/>
        <w:rPr>
          <w:bCs/>
          <w:sz w:val="24"/>
          <w:szCs w:val="28"/>
        </w:rPr>
      </w:pPr>
    </w:p>
    <w:p w:rsidR="00FE3042" w:rsidRPr="006978D7" w:rsidRDefault="00FE3042" w:rsidP="00AF1D28">
      <w:pPr>
        <w:autoSpaceDE w:val="0"/>
        <w:autoSpaceDN w:val="0"/>
        <w:adjustRightInd w:val="0"/>
        <w:spacing w:after="0"/>
        <w:jc w:val="center"/>
        <w:rPr>
          <w:bCs/>
          <w:sz w:val="24"/>
          <w:szCs w:val="28"/>
        </w:rPr>
      </w:pPr>
      <w:r w:rsidRPr="006978D7">
        <w:rPr>
          <w:bCs/>
          <w:sz w:val="24"/>
          <w:szCs w:val="28"/>
        </w:rPr>
        <w:t>3040 Continental Dr</w:t>
      </w:r>
      <w:r>
        <w:rPr>
          <w:bCs/>
          <w:sz w:val="24"/>
          <w:szCs w:val="28"/>
        </w:rPr>
        <w:t>ive</w:t>
      </w:r>
    </w:p>
    <w:p w:rsidR="00FE3042" w:rsidRPr="00865E53" w:rsidRDefault="00FE3042" w:rsidP="00865E53">
      <w:pPr>
        <w:autoSpaceDE w:val="0"/>
        <w:autoSpaceDN w:val="0"/>
        <w:adjustRightInd w:val="0"/>
        <w:spacing w:after="0"/>
        <w:jc w:val="center"/>
        <w:rPr>
          <w:bCs/>
          <w:sz w:val="24"/>
          <w:szCs w:val="28"/>
        </w:rPr>
      </w:pPr>
      <w:smartTag w:uri="urn:schemas-microsoft-com:office:smarttags" w:element="place">
        <w:smartTag w:uri="urn:schemas-microsoft-com:office:smarttags" w:element="City">
          <w:r w:rsidRPr="006978D7">
            <w:rPr>
              <w:bCs/>
              <w:sz w:val="24"/>
              <w:szCs w:val="28"/>
            </w:rPr>
            <w:t>Butte</w:t>
          </w:r>
        </w:smartTag>
        <w:r w:rsidRPr="006978D7">
          <w:rPr>
            <w:bCs/>
            <w:sz w:val="24"/>
            <w:szCs w:val="28"/>
          </w:rPr>
          <w:t xml:space="preserve">, </w:t>
        </w:r>
        <w:smartTag w:uri="urn:schemas-microsoft-com:office:smarttags" w:element="State">
          <w:r w:rsidRPr="006978D7">
            <w:rPr>
              <w:bCs/>
              <w:sz w:val="24"/>
              <w:szCs w:val="28"/>
            </w:rPr>
            <w:t>MT</w:t>
          </w:r>
        </w:smartTag>
        <w:r w:rsidRPr="006978D7">
          <w:rPr>
            <w:bCs/>
            <w:sz w:val="24"/>
            <w:szCs w:val="28"/>
          </w:rPr>
          <w:t xml:space="preserve"> </w:t>
        </w:r>
        <w:smartTag w:uri="urn:schemas-microsoft-com:office:smarttags" w:element="PostalCode">
          <w:r w:rsidRPr="006978D7">
            <w:rPr>
              <w:bCs/>
              <w:sz w:val="24"/>
              <w:szCs w:val="28"/>
            </w:rPr>
            <w:t>59701</w:t>
          </w:r>
        </w:smartTag>
      </w:smartTag>
    </w:p>
    <w:p w:rsidR="00FE3042" w:rsidRPr="006978D7" w:rsidRDefault="00FE3042" w:rsidP="00AF1D28">
      <w:pPr>
        <w:autoSpaceDE w:val="0"/>
        <w:autoSpaceDN w:val="0"/>
        <w:adjustRightInd w:val="0"/>
        <w:spacing w:after="0"/>
        <w:jc w:val="center"/>
        <w:rPr>
          <w:bCs/>
          <w:sz w:val="24"/>
          <w:szCs w:val="28"/>
        </w:rPr>
      </w:pPr>
      <w:r w:rsidRPr="006978D7">
        <w:rPr>
          <w:bCs/>
          <w:sz w:val="24"/>
          <w:szCs w:val="28"/>
        </w:rPr>
        <w:t>Phone: 406-494-4572</w:t>
      </w:r>
    </w:p>
    <w:p w:rsidR="00FE3042" w:rsidRPr="006978D7" w:rsidRDefault="00FE3042" w:rsidP="00AF1D28">
      <w:pPr>
        <w:autoSpaceDE w:val="0"/>
        <w:autoSpaceDN w:val="0"/>
        <w:adjustRightInd w:val="0"/>
        <w:spacing w:after="0"/>
        <w:jc w:val="center"/>
        <w:rPr>
          <w:bCs/>
          <w:sz w:val="24"/>
          <w:szCs w:val="28"/>
        </w:rPr>
      </w:pPr>
      <w:r w:rsidRPr="006978D7">
        <w:rPr>
          <w:bCs/>
          <w:sz w:val="24"/>
          <w:szCs w:val="28"/>
        </w:rPr>
        <w:t>Fax: 406-494-</w:t>
      </w:r>
      <w:r>
        <w:rPr>
          <w:bCs/>
          <w:sz w:val="24"/>
          <w:szCs w:val="28"/>
        </w:rPr>
        <w:t>2905</w:t>
      </w:r>
    </w:p>
    <w:p w:rsidR="00FE3042" w:rsidRPr="00865E53" w:rsidRDefault="002B7E80" w:rsidP="00AF1D28">
      <w:pPr>
        <w:autoSpaceDE w:val="0"/>
        <w:autoSpaceDN w:val="0"/>
        <w:adjustRightInd w:val="0"/>
        <w:spacing w:after="0"/>
        <w:jc w:val="center"/>
        <w:rPr>
          <w:bCs/>
          <w:sz w:val="24"/>
          <w:szCs w:val="28"/>
        </w:rPr>
      </w:pPr>
      <w:hyperlink r:id="rId11" w:history="1">
        <w:r w:rsidR="00B66522" w:rsidRPr="00B551DF">
          <w:rPr>
            <w:rStyle w:val="Hyperlink"/>
            <w:bCs/>
            <w:sz w:val="24"/>
            <w:szCs w:val="28"/>
          </w:rPr>
          <w:t>www.energycorps.org</w:t>
        </w:r>
      </w:hyperlink>
      <w:r w:rsidR="00B66522">
        <w:rPr>
          <w:bCs/>
          <w:sz w:val="24"/>
          <w:szCs w:val="28"/>
        </w:rPr>
        <w:t xml:space="preserve"> </w:t>
      </w:r>
    </w:p>
    <w:p w:rsidR="00665030" w:rsidRDefault="00665030" w:rsidP="00665030">
      <w:pPr>
        <w:autoSpaceDE w:val="0"/>
        <w:autoSpaceDN w:val="0"/>
        <w:adjustRightInd w:val="0"/>
        <w:spacing w:after="0"/>
        <w:rPr>
          <w:bCs/>
          <w:sz w:val="24"/>
          <w:szCs w:val="28"/>
        </w:rPr>
      </w:pPr>
    </w:p>
    <w:p w:rsidR="00665030" w:rsidRPr="006978D7" w:rsidRDefault="00665030" w:rsidP="00665030">
      <w:pPr>
        <w:autoSpaceDE w:val="0"/>
        <w:autoSpaceDN w:val="0"/>
        <w:adjustRightInd w:val="0"/>
        <w:spacing w:after="0"/>
        <w:rPr>
          <w:bCs/>
          <w:sz w:val="24"/>
          <w:szCs w:val="28"/>
        </w:rPr>
      </w:pPr>
      <w:r>
        <w:rPr>
          <w:bCs/>
          <w:sz w:val="24"/>
          <w:szCs w:val="28"/>
        </w:rPr>
        <w:t xml:space="preserve">MT </w:t>
      </w:r>
      <w:r w:rsidRPr="006978D7">
        <w:rPr>
          <w:bCs/>
          <w:sz w:val="24"/>
          <w:szCs w:val="28"/>
        </w:rPr>
        <w:t xml:space="preserve">Energy Corps Program Director- </w:t>
      </w:r>
      <w:r>
        <w:rPr>
          <w:bCs/>
          <w:sz w:val="24"/>
          <w:szCs w:val="28"/>
        </w:rPr>
        <w:t>Lonni Starcevich</w:t>
      </w:r>
    </w:p>
    <w:p w:rsidR="00665030" w:rsidRPr="006978D7" w:rsidRDefault="002B7E80" w:rsidP="00665030">
      <w:pPr>
        <w:autoSpaceDE w:val="0"/>
        <w:autoSpaceDN w:val="0"/>
        <w:adjustRightInd w:val="0"/>
        <w:spacing w:after="0"/>
        <w:rPr>
          <w:bCs/>
          <w:sz w:val="24"/>
          <w:szCs w:val="28"/>
        </w:rPr>
      </w:pPr>
      <w:hyperlink r:id="rId12" w:history="1">
        <w:r w:rsidR="00665030" w:rsidRPr="00A12A2A">
          <w:rPr>
            <w:rStyle w:val="Hyperlink"/>
            <w:bCs/>
            <w:sz w:val="24"/>
            <w:szCs w:val="28"/>
          </w:rPr>
          <w:t>lonnis@ncat.org</w:t>
        </w:r>
      </w:hyperlink>
      <w:r w:rsidR="00665030">
        <w:rPr>
          <w:bCs/>
          <w:sz w:val="24"/>
          <w:szCs w:val="28"/>
        </w:rPr>
        <w:tab/>
        <w:t xml:space="preserve">             406-533-6651</w:t>
      </w:r>
    </w:p>
    <w:p w:rsidR="00665030" w:rsidRDefault="00665030" w:rsidP="00665030">
      <w:pPr>
        <w:autoSpaceDE w:val="0"/>
        <w:autoSpaceDN w:val="0"/>
        <w:adjustRightInd w:val="0"/>
        <w:spacing w:after="0"/>
        <w:rPr>
          <w:bCs/>
          <w:sz w:val="24"/>
          <w:szCs w:val="28"/>
        </w:rPr>
      </w:pPr>
    </w:p>
    <w:p w:rsidR="00665030" w:rsidRPr="006978D7" w:rsidRDefault="00665030" w:rsidP="00665030">
      <w:pPr>
        <w:autoSpaceDE w:val="0"/>
        <w:autoSpaceDN w:val="0"/>
        <w:adjustRightInd w:val="0"/>
        <w:spacing w:after="0"/>
        <w:rPr>
          <w:bCs/>
          <w:sz w:val="24"/>
          <w:szCs w:val="28"/>
        </w:rPr>
      </w:pPr>
      <w:r w:rsidRPr="006978D7">
        <w:rPr>
          <w:bCs/>
          <w:sz w:val="24"/>
          <w:szCs w:val="28"/>
        </w:rPr>
        <w:t xml:space="preserve">NCAT Executive Director – </w:t>
      </w:r>
      <w:r>
        <w:rPr>
          <w:bCs/>
          <w:sz w:val="24"/>
          <w:szCs w:val="28"/>
        </w:rPr>
        <w:t>Steve Thompson</w:t>
      </w:r>
      <w:r w:rsidRPr="006978D7">
        <w:rPr>
          <w:bCs/>
          <w:sz w:val="24"/>
          <w:szCs w:val="28"/>
        </w:rPr>
        <w:t xml:space="preserve"> </w:t>
      </w:r>
    </w:p>
    <w:p w:rsidR="00665030" w:rsidRDefault="00665030" w:rsidP="00665030">
      <w:pPr>
        <w:autoSpaceDE w:val="0"/>
        <w:autoSpaceDN w:val="0"/>
        <w:adjustRightInd w:val="0"/>
        <w:spacing w:after="0"/>
        <w:rPr>
          <w:bCs/>
          <w:sz w:val="24"/>
          <w:szCs w:val="28"/>
        </w:rPr>
      </w:pPr>
      <w:r>
        <w:rPr>
          <w:bCs/>
          <w:sz w:val="24"/>
          <w:szCs w:val="28"/>
        </w:rPr>
        <w:t xml:space="preserve"> </w:t>
      </w:r>
      <w:hyperlink r:id="rId13" w:history="1">
        <w:r w:rsidRPr="00990AFB">
          <w:rPr>
            <w:rStyle w:val="Hyperlink"/>
            <w:bCs/>
            <w:sz w:val="24"/>
            <w:szCs w:val="28"/>
          </w:rPr>
          <w:t>stevet@ncat.org</w:t>
        </w:r>
      </w:hyperlink>
      <w:r>
        <w:rPr>
          <w:bCs/>
          <w:sz w:val="24"/>
          <w:szCs w:val="28"/>
        </w:rPr>
        <w:t xml:space="preserve">                 </w:t>
      </w:r>
      <w:r>
        <w:rPr>
          <w:bCs/>
          <w:sz w:val="24"/>
          <w:szCs w:val="28"/>
        </w:rPr>
        <w:tab/>
      </w:r>
      <w:r w:rsidRPr="004A2C61">
        <w:rPr>
          <w:bCs/>
          <w:sz w:val="24"/>
          <w:szCs w:val="28"/>
        </w:rPr>
        <w:t>406-494-8651</w:t>
      </w:r>
    </w:p>
    <w:p w:rsidR="00665030" w:rsidRPr="006978D7" w:rsidRDefault="00665030" w:rsidP="00665030">
      <w:pPr>
        <w:autoSpaceDE w:val="0"/>
        <w:autoSpaceDN w:val="0"/>
        <w:adjustRightInd w:val="0"/>
        <w:spacing w:after="0"/>
        <w:rPr>
          <w:bCs/>
          <w:sz w:val="24"/>
          <w:szCs w:val="28"/>
        </w:rPr>
      </w:pPr>
      <w:r w:rsidRPr="006978D7">
        <w:rPr>
          <w:bCs/>
          <w:sz w:val="24"/>
          <w:szCs w:val="28"/>
        </w:rPr>
        <w:tab/>
      </w:r>
      <w:r w:rsidRPr="006978D7">
        <w:rPr>
          <w:bCs/>
          <w:sz w:val="24"/>
          <w:szCs w:val="28"/>
        </w:rPr>
        <w:tab/>
      </w:r>
    </w:p>
    <w:p w:rsidR="00665030" w:rsidRPr="006978D7" w:rsidRDefault="00665030" w:rsidP="00665030">
      <w:pPr>
        <w:autoSpaceDE w:val="0"/>
        <w:autoSpaceDN w:val="0"/>
        <w:adjustRightInd w:val="0"/>
        <w:spacing w:after="0"/>
        <w:rPr>
          <w:bCs/>
          <w:sz w:val="24"/>
          <w:szCs w:val="28"/>
        </w:rPr>
      </w:pPr>
      <w:r w:rsidRPr="006978D7">
        <w:rPr>
          <w:bCs/>
          <w:sz w:val="24"/>
          <w:szCs w:val="28"/>
        </w:rPr>
        <w:t xml:space="preserve">NCAT Energy Program Manager – </w:t>
      </w:r>
      <w:r>
        <w:rPr>
          <w:bCs/>
          <w:sz w:val="24"/>
          <w:szCs w:val="28"/>
        </w:rPr>
        <w:t>Stacie Peterson</w:t>
      </w:r>
    </w:p>
    <w:p w:rsidR="00665030" w:rsidRPr="00DE0608" w:rsidRDefault="002B7E80" w:rsidP="00665030">
      <w:pPr>
        <w:autoSpaceDE w:val="0"/>
        <w:autoSpaceDN w:val="0"/>
        <w:adjustRightInd w:val="0"/>
        <w:spacing w:after="0"/>
        <w:rPr>
          <w:bCs/>
          <w:sz w:val="24"/>
          <w:szCs w:val="28"/>
        </w:rPr>
      </w:pPr>
      <w:hyperlink r:id="rId14" w:history="1">
        <w:r w:rsidR="00665030" w:rsidRPr="00990AFB">
          <w:rPr>
            <w:rStyle w:val="Hyperlink"/>
            <w:bCs/>
            <w:sz w:val="24"/>
            <w:szCs w:val="28"/>
          </w:rPr>
          <w:t>stacieb@ncat.org</w:t>
        </w:r>
      </w:hyperlink>
      <w:r w:rsidR="00665030">
        <w:rPr>
          <w:bCs/>
          <w:sz w:val="24"/>
          <w:szCs w:val="28"/>
        </w:rPr>
        <w:t xml:space="preserve">                     406-494-6658</w:t>
      </w:r>
    </w:p>
    <w:p w:rsidR="00DE0608" w:rsidRDefault="00DE0608" w:rsidP="00AF1D28">
      <w:pPr>
        <w:autoSpaceDE w:val="0"/>
        <w:autoSpaceDN w:val="0"/>
        <w:adjustRightInd w:val="0"/>
        <w:spacing w:after="0"/>
        <w:rPr>
          <w:b/>
          <w:bCs/>
          <w:sz w:val="24"/>
          <w:szCs w:val="28"/>
        </w:rPr>
      </w:pPr>
    </w:p>
    <w:p w:rsidR="00FE3042" w:rsidRPr="006978D7" w:rsidRDefault="00FE3042" w:rsidP="00AF1D28">
      <w:pPr>
        <w:autoSpaceDE w:val="0"/>
        <w:autoSpaceDN w:val="0"/>
        <w:adjustRightInd w:val="0"/>
        <w:spacing w:after="0"/>
        <w:rPr>
          <w:bCs/>
          <w:sz w:val="24"/>
          <w:szCs w:val="28"/>
        </w:rPr>
      </w:pPr>
    </w:p>
    <w:p w:rsidR="00FE3042" w:rsidRPr="006978D7" w:rsidRDefault="00FE3042" w:rsidP="00AF1D28">
      <w:pPr>
        <w:autoSpaceDE w:val="0"/>
        <w:autoSpaceDN w:val="0"/>
        <w:adjustRightInd w:val="0"/>
        <w:spacing w:after="0"/>
        <w:rPr>
          <w:b/>
          <w:bCs/>
          <w:sz w:val="24"/>
          <w:szCs w:val="28"/>
        </w:rPr>
      </w:pPr>
      <w:r w:rsidRPr="006978D7">
        <w:rPr>
          <w:b/>
          <w:bCs/>
          <w:sz w:val="24"/>
          <w:szCs w:val="28"/>
        </w:rPr>
        <w:t>The Corporation for National Community Service</w:t>
      </w:r>
    </w:p>
    <w:p w:rsidR="00FE3042" w:rsidRPr="006978D7" w:rsidRDefault="00FE3042" w:rsidP="00AF1D28">
      <w:pPr>
        <w:autoSpaceDE w:val="0"/>
        <w:autoSpaceDN w:val="0"/>
        <w:adjustRightInd w:val="0"/>
        <w:spacing w:after="0"/>
        <w:rPr>
          <w:bCs/>
          <w:sz w:val="24"/>
          <w:szCs w:val="28"/>
        </w:rPr>
      </w:pPr>
      <w:r w:rsidRPr="006978D7">
        <w:rPr>
          <w:bCs/>
          <w:sz w:val="24"/>
          <w:szCs w:val="28"/>
        </w:rPr>
        <w:t>www.cncs.gov</w:t>
      </w:r>
    </w:p>
    <w:p w:rsidR="00FE3042" w:rsidRPr="006978D7" w:rsidRDefault="00FE3042" w:rsidP="00AF1D28">
      <w:pPr>
        <w:autoSpaceDE w:val="0"/>
        <w:autoSpaceDN w:val="0"/>
        <w:adjustRightInd w:val="0"/>
        <w:spacing w:after="0"/>
        <w:rPr>
          <w:bCs/>
          <w:sz w:val="24"/>
          <w:szCs w:val="28"/>
        </w:rPr>
      </w:pPr>
    </w:p>
    <w:p w:rsidR="00FE3042" w:rsidRPr="006978D7" w:rsidRDefault="00FE3042" w:rsidP="00AF1D28">
      <w:pPr>
        <w:autoSpaceDE w:val="0"/>
        <w:autoSpaceDN w:val="0"/>
        <w:adjustRightInd w:val="0"/>
        <w:spacing w:after="0"/>
        <w:rPr>
          <w:b/>
          <w:bCs/>
          <w:sz w:val="24"/>
          <w:szCs w:val="28"/>
        </w:rPr>
      </w:pPr>
      <w:r w:rsidRPr="006978D7">
        <w:rPr>
          <w:b/>
          <w:bCs/>
          <w:sz w:val="24"/>
          <w:szCs w:val="28"/>
        </w:rPr>
        <w:t>AmeriCorps</w:t>
      </w:r>
    </w:p>
    <w:p w:rsidR="00FE3042" w:rsidRPr="006978D7" w:rsidRDefault="00FE3042" w:rsidP="00AF1D28">
      <w:pPr>
        <w:autoSpaceDE w:val="0"/>
        <w:autoSpaceDN w:val="0"/>
        <w:adjustRightInd w:val="0"/>
        <w:spacing w:after="0"/>
        <w:rPr>
          <w:bCs/>
          <w:sz w:val="24"/>
          <w:szCs w:val="28"/>
        </w:rPr>
      </w:pPr>
      <w:r w:rsidRPr="006978D7">
        <w:rPr>
          <w:bCs/>
          <w:sz w:val="24"/>
          <w:szCs w:val="28"/>
        </w:rPr>
        <w:t>www.americorps.org</w:t>
      </w:r>
    </w:p>
    <w:p w:rsidR="00B66522" w:rsidRDefault="00B66522"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Default="00FB0B9D" w:rsidP="00AF1D28">
      <w:pPr>
        <w:autoSpaceDE w:val="0"/>
        <w:autoSpaceDN w:val="0"/>
        <w:adjustRightInd w:val="0"/>
        <w:spacing w:after="0"/>
        <w:jc w:val="center"/>
        <w:rPr>
          <w:rFonts w:ascii="Times New Roman" w:hAnsi="Times New Roman"/>
          <w:b/>
          <w:bCs/>
          <w:sz w:val="24"/>
          <w:szCs w:val="24"/>
        </w:rPr>
      </w:pPr>
    </w:p>
    <w:p w:rsidR="00FB0B9D" w:rsidRPr="00B66522" w:rsidRDefault="00FB0B9D" w:rsidP="00AF1D28">
      <w:pPr>
        <w:autoSpaceDE w:val="0"/>
        <w:autoSpaceDN w:val="0"/>
        <w:adjustRightInd w:val="0"/>
        <w:spacing w:after="0"/>
        <w:jc w:val="center"/>
        <w:rPr>
          <w:rFonts w:ascii="Times New Roman" w:hAnsi="Times New Roman"/>
          <w:b/>
          <w:bCs/>
          <w:sz w:val="24"/>
          <w:szCs w:val="24"/>
        </w:rPr>
      </w:pPr>
    </w:p>
    <w:p w:rsidR="004677D5" w:rsidRDefault="004677D5" w:rsidP="00085C06">
      <w:pPr>
        <w:autoSpaceDE w:val="0"/>
        <w:autoSpaceDN w:val="0"/>
        <w:adjustRightInd w:val="0"/>
        <w:spacing w:after="0"/>
        <w:jc w:val="left"/>
        <w:rPr>
          <w:rFonts w:ascii="Times New Roman" w:hAnsi="Times New Roman"/>
          <w:sz w:val="24"/>
          <w:szCs w:val="24"/>
        </w:rPr>
      </w:pPr>
    </w:p>
    <w:p w:rsidR="004677D5" w:rsidRDefault="004677D5" w:rsidP="00085C06">
      <w:pPr>
        <w:autoSpaceDE w:val="0"/>
        <w:autoSpaceDN w:val="0"/>
        <w:adjustRightInd w:val="0"/>
        <w:spacing w:after="0"/>
        <w:jc w:val="left"/>
        <w:rPr>
          <w:rFonts w:ascii="Times New Roman" w:hAnsi="Times New Roman"/>
          <w:sz w:val="24"/>
          <w:szCs w:val="24"/>
        </w:rPr>
      </w:pPr>
    </w:p>
    <w:p w:rsidR="00085C06" w:rsidRDefault="00085C06" w:rsidP="00085C06">
      <w:pPr>
        <w:autoSpaceDE w:val="0"/>
        <w:autoSpaceDN w:val="0"/>
        <w:adjustRightInd w:val="0"/>
        <w:spacing w:after="0"/>
        <w:jc w:val="left"/>
        <w:rPr>
          <w:rFonts w:ascii="Times New Roman" w:hAnsi="Times New Roman"/>
          <w:sz w:val="24"/>
          <w:szCs w:val="24"/>
        </w:rPr>
      </w:pPr>
      <w:r w:rsidRPr="00085C06">
        <w:rPr>
          <w:rFonts w:ascii="Times New Roman" w:hAnsi="Times New Roman"/>
          <w:sz w:val="24"/>
          <w:szCs w:val="24"/>
        </w:rPr>
        <w:t xml:space="preserve">Welcome, </w:t>
      </w:r>
    </w:p>
    <w:p w:rsidR="00085C06" w:rsidRPr="00085C06" w:rsidRDefault="00085C06" w:rsidP="00085C06">
      <w:pPr>
        <w:autoSpaceDE w:val="0"/>
        <w:autoSpaceDN w:val="0"/>
        <w:adjustRightInd w:val="0"/>
        <w:spacing w:after="0"/>
        <w:jc w:val="left"/>
        <w:rPr>
          <w:rFonts w:ascii="Times New Roman" w:hAnsi="Times New Roman"/>
          <w:b/>
          <w:bCs/>
          <w:sz w:val="24"/>
          <w:szCs w:val="24"/>
        </w:rPr>
      </w:pPr>
    </w:p>
    <w:p w:rsidR="00085C06" w:rsidRDefault="00085C06" w:rsidP="00085C06">
      <w:pPr>
        <w:autoSpaceDE w:val="0"/>
        <w:autoSpaceDN w:val="0"/>
        <w:adjustRightInd w:val="0"/>
        <w:spacing w:after="0" w:line="240" w:lineRule="auto"/>
        <w:jc w:val="left"/>
        <w:rPr>
          <w:rFonts w:ascii="Times New Roman" w:hAnsi="Times New Roman"/>
          <w:color w:val="000000"/>
          <w:sz w:val="24"/>
          <w:szCs w:val="24"/>
        </w:rPr>
      </w:pPr>
      <w:r w:rsidRPr="00085C06">
        <w:rPr>
          <w:rFonts w:ascii="Times New Roman" w:hAnsi="Times New Roman"/>
          <w:color w:val="000000"/>
          <w:sz w:val="24"/>
          <w:szCs w:val="24"/>
        </w:rPr>
        <w:t xml:space="preserve">On behalf of the Energy Corps, I would like to welcome and thank you for your participation in our AmeriCorps Program. The Energy Corps AmeriCorps Program is sponsored by the National Center for Appropriate Technology (NCAT) and the Corporation for National and Community Service (CNCS). </w:t>
      </w:r>
    </w:p>
    <w:p w:rsidR="00085C06" w:rsidRPr="00085C06" w:rsidRDefault="00085C06" w:rsidP="00085C06">
      <w:pPr>
        <w:autoSpaceDE w:val="0"/>
        <w:autoSpaceDN w:val="0"/>
        <w:adjustRightInd w:val="0"/>
        <w:spacing w:after="0" w:line="240" w:lineRule="auto"/>
        <w:jc w:val="left"/>
        <w:rPr>
          <w:rFonts w:ascii="Times New Roman" w:hAnsi="Times New Roman"/>
          <w:color w:val="000000"/>
          <w:sz w:val="24"/>
          <w:szCs w:val="24"/>
        </w:rPr>
      </w:pPr>
    </w:p>
    <w:p w:rsidR="00085C06" w:rsidRDefault="00085C06" w:rsidP="00085C06">
      <w:pPr>
        <w:autoSpaceDE w:val="0"/>
        <w:autoSpaceDN w:val="0"/>
        <w:adjustRightInd w:val="0"/>
        <w:spacing w:after="0" w:line="240" w:lineRule="auto"/>
        <w:jc w:val="left"/>
        <w:rPr>
          <w:rFonts w:ascii="Times New Roman" w:hAnsi="Times New Roman"/>
          <w:color w:val="000000"/>
          <w:sz w:val="24"/>
          <w:szCs w:val="24"/>
        </w:rPr>
      </w:pPr>
      <w:r w:rsidRPr="00085C06">
        <w:rPr>
          <w:rFonts w:ascii="Times New Roman" w:hAnsi="Times New Roman"/>
          <w:color w:val="000000"/>
          <w:sz w:val="24"/>
          <w:szCs w:val="24"/>
        </w:rPr>
        <w:t xml:space="preserve">AmeriCorps is the largest branch of three national service programs that make up the Corporation for National and Community Service. AmeriCorps provides members with the opportunity to make a very significant difference in their lives and the lives of others. It’s a chance for members to apply their skills and ideals to help others who are in need in their communities. </w:t>
      </w:r>
    </w:p>
    <w:p w:rsidR="00085C06" w:rsidRPr="00085C06" w:rsidRDefault="00085C06" w:rsidP="00085C06">
      <w:pPr>
        <w:autoSpaceDE w:val="0"/>
        <w:autoSpaceDN w:val="0"/>
        <w:adjustRightInd w:val="0"/>
        <w:spacing w:after="0" w:line="240" w:lineRule="auto"/>
        <w:jc w:val="left"/>
        <w:rPr>
          <w:rFonts w:ascii="Times New Roman" w:hAnsi="Times New Roman"/>
          <w:color w:val="000000"/>
          <w:sz w:val="24"/>
          <w:szCs w:val="24"/>
        </w:rPr>
      </w:pPr>
    </w:p>
    <w:p w:rsidR="00085C06" w:rsidRDefault="00085C06" w:rsidP="00085C06">
      <w:pPr>
        <w:autoSpaceDE w:val="0"/>
        <w:autoSpaceDN w:val="0"/>
        <w:adjustRightInd w:val="0"/>
        <w:spacing w:after="0" w:line="240" w:lineRule="auto"/>
        <w:jc w:val="left"/>
        <w:rPr>
          <w:rFonts w:ascii="Times New Roman" w:hAnsi="Times New Roman"/>
          <w:color w:val="000000"/>
          <w:sz w:val="24"/>
          <w:szCs w:val="24"/>
        </w:rPr>
      </w:pPr>
      <w:r w:rsidRPr="00085C06">
        <w:rPr>
          <w:rFonts w:ascii="Times New Roman" w:hAnsi="Times New Roman"/>
          <w:color w:val="000000"/>
          <w:sz w:val="24"/>
          <w:szCs w:val="24"/>
        </w:rPr>
        <w:t>The Energy Corps was created to address unmet community energy needs by promoting sustainable energy consumption and education, fostering community sustainability and helping to mitigate the effects of global climate change. Serving as an Energy Corps member provides a unique opportunity to help others while gaining new skills and experiences. The Energy Corps provides hands-on training and skills development to help design a green-collar workforce capable of meeting the needs of the future.</w:t>
      </w:r>
    </w:p>
    <w:p w:rsidR="00085C06" w:rsidRPr="00085C06" w:rsidRDefault="00085C06" w:rsidP="00085C06">
      <w:pPr>
        <w:autoSpaceDE w:val="0"/>
        <w:autoSpaceDN w:val="0"/>
        <w:adjustRightInd w:val="0"/>
        <w:spacing w:after="0" w:line="240" w:lineRule="auto"/>
        <w:jc w:val="left"/>
        <w:rPr>
          <w:rFonts w:ascii="Times New Roman" w:hAnsi="Times New Roman"/>
          <w:color w:val="000000"/>
          <w:sz w:val="24"/>
          <w:szCs w:val="24"/>
        </w:rPr>
      </w:pPr>
      <w:r w:rsidRPr="00085C06">
        <w:rPr>
          <w:rFonts w:ascii="Times New Roman" w:hAnsi="Times New Roman"/>
          <w:color w:val="000000"/>
          <w:sz w:val="24"/>
          <w:szCs w:val="24"/>
        </w:rPr>
        <w:t xml:space="preserve"> </w:t>
      </w:r>
    </w:p>
    <w:p w:rsidR="00085C06" w:rsidRDefault="00085C06" w:rsidP="00085C06">
      <w:pPr>
        <w:autoSpaceDE w:val="0"/>
        <w:autoSpaceDN w:val="0"/>
        <w:adjustRightInd w:val="0"/>
        <w:spacing w:after="0" w:line="240" w:lineRule="auto"/>
        <w:jc w:val="left"/>
        <w:rPr>
          <w:rFonts w:ascii="Times New Roman" w:hAnsi="Times New Roman"/>
          <w:color w:val="000000"/>
          <w:sz w:val="24"/>
          <w:szCs w:val="24"/>
        </w:rPr>
      </w:pPr>
      <w:r w:rsidRPr="00085C06">
        <w:rPr>
          <w:rFonts w:ascii="Times New Roman" w:hAnsi="Times New Roman"/>
          <w:color w:val="000000"/>
          <w:sz w:val="24"/>
          <w:szCs w:val="24"/>
        </w:rPr>
        <w:t xml:space="preserve">Thank you for participating in the Energy Corps AmeriCorps program and for your support of National Service! </w:t>
      </w:r>
    </w:p>
    <w:p w:rsidR="00085C06" w:rsidRPr="00085C06" w:rsidRDefault="00085C06" w:rsidP="00085C06">
      <w:pPr>
        <w:autoSpaceDE w:val="0"/>
        <w:autoSpaceDN w:val="0"/>
        <w:adjustRightInd w:val="0"/>
        <w:spacing w:after="0" w:line="240" w:lineRule="auto"/>
        <w:jc w:val="left"/>
        <w:rPr>
          <w:rFonts w:ascii="Times New Roman" w:hAnsi="Times New Roman"/>
          <w:color w:val="000000"/>
          <w:sz w:val="24"/>
          <w:szCs w:val="24"/>
        </w:rPr>
      </w:pPr>
    </w:p>
    <w:p w:rsidR="00085C06" w:rsidRDefault="00085C06" w:rsidP="00085C06">
      <w:pPr>
        <w:autoSpaceDE w:val="0"/>
        <w:autoSpaceDN w:val="0"/>
        <w:adjustRightInd w:val="0"/>
        <w:spacing w:after="0" w:line="240" w:lineRule="auto"/>
        <w:jc w:val="left"/>
        <w:rPr>
          <w:rFonts w:ascii="Times New Roman" w:hAnsi="Times New Roman"/>
          <w:color w:val="000000"/>
          <w:sz w:val="24"/>
          <w:szCs w:val="24"/>
        </w:rPr>
      </w:pPr>
      <w:r w:rsidRPr="00085C06">
        <w:rPr>
          <w:rFonts w:ascii="Times New Roman" w:hAnsi="Times New Roman"/>
          <w:color w:val="000000"/>
          <w:sz w:val="24"/>
          <w:szCs w:val="24"/>
        </w:rPr>
        <w:t xml:space="preserve">Please don’t hesitate to contact me with any questions or ideas you may have. </w:t>
      </w:r>
    </w:p>
    <w:p w:rsidR="00085C06" w:rsidRPr="00085C06" w:rsidRDefault="00085C06" w:rsidP="00085C06">
      <w:pPr>
        <w:autoSpaceDE w:val="0"/>
        <w:autoSpaceDN w:val="0"/>
        <w:adjustRightInd w:val="0"/>
        <w:spacing w:after="0" w:line="240" w:lineRule="auto"/>
        <w:jc w:val="left"/>
        <w:rPr>
          <w:rFonts w:ascii="Times New Roman" w:hAnsi="Times New Roman"/>
          <w:color w:val="000000"/>
          <w:sz w:val="24"/>
          <w:szCs w:val="24"/>
        </w:rPr>
      </w:pPr>
    </w:p>
    <w:p w:rsidR="00085C06" w:rsidRPr="00085C06" w:rsidRDefault="00F51676" w:rsidP="00085C06">
      <w:pPr>
        <w:autoSpaceDE w:val="0"/>
        <w:autoSpaceDN w:val="0"/>
        <w:adjustRightInd w:val="0"/>
        <w:spacing w:after="0" w:line="240" w:lineRule="auto"/>
        <w:jc w:val="left"/>
        <w:rPr>
          <w:rFonts w:ascii="Times New Roman" w:hAnsi="Times New Roman"/>
          <w:color w:val="000000"/>
          <w:sz w:val="24"/>
          <w:szCs w:val="24"/>
        </w:rPr>
      </w:pPr>
      <w:r>
        <w:rPr>
          <w:rFonts w:ascii="Times New Roman" w:hAnsi="Times New Roman"/>
          <w:iCs/>
          <w:color w:val="000000"/>
          <w:sz w:val="24"/>
          <w:szCs w:val="24"/>
        </w:rPr>
        <w:t>Lonni Starcevich</w:t>
      </w:r>
    </w:p>
    <w:p w:rsidR="00085C06" w:rsidRPr="00085C06" w:rsidRDefault="00085C06" w:rsidP="00085C06">
      <w:pPr>
        <w:autoSpaceDE w:val="0"/>
        <w:autoSpaceDN w:val="0"/>
        <w:adjustRightInd w:val="0"/>
        <w:spacing w:after="0" w:line="240" w:lineRule="auto"/>
        <w:jc w:val="left"/>
        <w:rPr>
          <w:rFonts w:ascii="Times New Roman" w:hAnsi="Times New Roman"/>
          <w:color w:val="000000"/>
          <w:sz w:val="24"/>
          <w:szCs w:val="24"/>
        </w:rPr>
      </w:pPr>
      <w:r w:rsidRPr="00085C06">
        <w:rPr>
          <w:rFonts w:ascii="Times New Roman" w:hAnsi="Times New Roman"/>
          <w:color w:val="000000"/>
          <w:sz w:val="24"/>
          <w:szCs w:val="24"/>
        </w:rPr>
        <w:t xml:space="preserve">Energy Corps AmeriCorps Program Director </w:t>
      </w:r>
    </w:p>
    <w:p w:rsidR="00085C06" w:rsidRPr="00085C06" w:rsidRDefault="002B7E80" w:rsidP="00085C06">
      <w:pPr>
        <w:autoSpaceDE w:val="0"/>
        <w:autoSpaceDN w:val="0"/>
        <w:adjustRightInd w:val="0"/>
        <w:spacing w:after="0" w:line="240" w:lineRule="auto"/>
        <w:jc w:val="left"/>
        <w:rPr>
          <w:rFonts w:ascii="Times New Roman" w:hAnsi="Times New Roman"/>
          <w:color w:val="000000"/>
          <w:sz w:val="24"/>
          <w:szCs w:val="24"/>
        </w:rPr>
      </w:pPr>
      <w:hyperlink r:id="rId15" w:history="1">
        <w:r w:rsidR="00F51676" w:rsidRPr="00B32B22">
          <w:rPr>
            <w:rStyle w:val="Hyperlink"/>
            <w:rFonts w:ascii="Times New Roman" w:hAnsi="Times New Roman"/>
            <w:sz w:val="24"/>
            <w:szCs w:val="24"/>
          </w:rPr>
          <w:t>lonnis@ncat.org</w:t>
        </w:r>
      </w:hyperlink>
      <w:r w:rsidR="00085C06">
        <w:rPr>
          <w:rFonts w:ascii="Times New Roman" w:hAnsi="Times New Roman"/>
          <w:color w:val="000000"/>
          <w:sz w:val="24"/>
          <w:szCs w:val="24"/>
        </w:rPr>
        <w:t xml:space="preserve"> </w:t>
      </w:r>
    </w:p>
    <w:p w:rsidR="00FE3042" w:rsidRPr="006978D7" w:rsidRDefault="004677D5" w:rsidP="004677D5">
      <w:pPr>
        <w:autoSpaceDE w:val="0"/>
        <w:autoSpaceDN w:val="0"/>
        <w:adjustRightInd w:val="0"/>
        <w:spacing w:after="0"/>
        <w:rPr>
          <w:b/>
          <w:bCs/>
          <w:sz w:val="36"/>
          <w:szCs w:val="40"/>
        </w:rPr>
      </w:pPr>
      <w:r>
        <w:rPr>
          <w:rFonts w:ascii="Times New Roman" w:hAnsi="Times New Roman"/>
          <w:color w:val="000000"/>
          <w:sz w:val="24"/>
          <w:szCs w:val="24"/>
        </w:rPr>
        <w:t>(406)</w:t>
      </w:r>
      <w:r w:rsidR="00085C06">
        <w:rPr>
          <w:rFonts w:ascii="Times New Roman" w:hAnsi="Times New Roman"/>
          <w:color w:val="000000"/>
          <w:sz w:val="24"/>
          <w:szCs w:val="24"/>
        </w:rPr>
        <w:t>533-6651</w:t>
      </w:r>
      <w:r w:rsidR="00085C06" w:rsidRPr="00085C06">
        <w:rPr>
          <w:rFonts w:cs="Calibri"/>
          <w:color w:val="000000"/>
          <w:sz w:val="23"/>
          <w:szCs w:val="23"/>
        </w:rPr>
        <w:t xml:space="preserve"> </w:t>
      </w:r>
      <w:r w:rsidR="00FE3042" w:rsidRPr="00B66522">
        <w:rPr>
          <w:b/>
          <w:bCs/>
          <w:sz w:val="36"/>
          <w:szCs w:val="40"/>
        </w:rPr>
        <w:br w:type="page"/>
      </w:r>
      <w:r w:rsidR="00FE3042" w:rsidRPr="007A78D0">
        <w:rPr>
          <w:b/>
          <w:bCs/>
          <w:sz w:val="36"/>
          <w:szCs w:val="40"/>
        </w:rPr>
        <w:lastRenderedPageBreak/>
        <w:t xml:space="preserve"> Energy Corps</w:t>
      </w:r>
      <w:r w:rsidR="00F11ED5">
        <w:rPr>
          <w:b/>
          <w:bCs/>
          <w:sz w:val="36"/>
          <w:szCs w:val="40"/>
        </w:rPr>
        <w:t xml:space="preserve"> </w:t>
      </w:r>
      <w:r w:rsidR="00FE3042" w:rsidRPr="007A78D0">
        <w:rPr>
          <w:b/>
          <w:bCs/>
          <w:sz w:val="36"/>
          <w:szCs w:val="40"/>
        </w:rPr>
        <w:t>AmeriCorps Member Manual</w:t>
      </w:r>
    </w:p>
    <w:p w:rsidR="00FE3042" w:rsidRDefault="00FE3042" w:rsidP="000245D1">
      <w:pPr>
        <w:pStyle w:val="TOCHeading"/>
        <w:jc w:val="center"/>
      </w:pPr>
      <w:r>
        <w:t>Contents</w:t>
      </w:r>
    </w:p>
    <w:p w:rsidR="0020246B" w:rsidRDefault="000C7B80">
      <w:pPr>
        <w:pStyle w:val="TOC1"/>
        <w:rPr>
          <w:rFonts w:asciiTheme="minorHAnsi" w:eastAsiaTheme="minorEastAsia" w:hAnsiTheme="minorHAnsi" w:cstheme="minorBidi"/>
          <w:b w:val="0"/>
          <w:bCs w:val="0"/>
          <w:i w:val="0"/>
          <w:iCs w:val="0"/>
          <w:sz w:val="22"/>
          <w:szCs w:val="22"/>
          <w:u w:val="none"/>
        </w:rPr>
      </w:pPr>
      <w:r w:rsidRPr="003C7350">
        <w:fldChar w:fldCharType="begin"/>
      </w:r>
      <w:r w:rsidR="00FE3042" w:rsidRPr="003C7350">
        <w:instrText xml:space="preserve"> TOC \o "1-3" \h \z \u </w:instrText>
      </w:r>
      <w:r w:rsidRPr="003C7350">
        <w:fldChar w:fldCharType="separate"/>
      </w:r>
      <w:hyperlink w:anchor="_Toc398281382" w:history="1">
        <w:r w:rsidR="0020246B" w:rsidRPr="003C123E">
          <w:rPr>
            <w:rStyle w:val="Hyperlink"/>
          </w:rPr>
          <w:t>Program Overview</w:t>
        </w:r>
        <w:r w:rsidR="0020246B">
          <w:rPr>
            <w:webHidden/>
          </w:rPr>
          <w:tab/>
        </w:r>
        <w:r>
          <w:rPr>
            <w:webHidden/>
          </w:rPr>
          <w:fldChar w:fldCharType="begin"/>
        </w:r>
        <w:r w:rsidR="0020246B">
          <w:rPr>
            <w:webHidden/>
          </w:rPr>
          <w:instrText xml:space="preserve"> PAGEREF _Toc398281382 \h </w:instrText>
        </w:r>
        <w:r>
          <w:rPr>
            <w:webHidden/>
          </w:rPr>
        </w:r>
        <w:r>
          <w:rPr>
            <w:webHidden/>
          </w:rPr>
          <w:fldChar w:fldCharType="separate"/>
        </w:r>
        <w:r w:rsidR="00733AF5">
          <w:rPr>
            <w:webHidden/>
          </w:rPr>
          <w:t>8</w:t>
        </w:r>
        <w:r>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83" w:history="1">
        <w:r w:rsidR="0020246B" w:rsidRPr="003C123E">
          <w:rPr>
            <w:rStyle w:val="Hyperlink"/>
          </w:rPr>
          <w:t>National Center for Appropriate Technology (NCAT)</w:t>
        </w:r>
        <w:r w:rsidR="0020246B">
          <w:rPr>
            <w:webHidden/>
          </w:rPr>
          <w:tab/>
        </w:r>
        <w:r w:rsidR="000C7B80">
          <w:rPr>
            <w:webHidden/>
          </w:rPr>
          <w:fldChar w:fldCharType="begin"/>
        </w:r>
        <w:r w:rsidR="0020246B">
          <w:rPr>
            <w:webHidden/>
          </w:rPr>
          <w:instrText xml:space="preserve"> PAGEREF _Toc398281383 \h </w:instrText>
        </w:r>
        <w:r w:rsidR="000C7B80">
          <w:rPr>
            <w:webHidden/>
          </w:rPr>
        </w:r>
        <w:r w:rsidR="000C7B80">
          <w:rPr>
            <w:webHidden/>
          </w:rPr>
          <w:fldChar w:fldCharType="separate"/>
        </w:r>
        <w:r w:rsidR="00733AF5">
          <w:rPr>
            <w:webHidden/>
          </w:rPr>
          <w:t>8</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84" w:history="1">
        <w:r w:rsidR="0020246B" w:rsidRPr="003C123E">
          <w:rPr>
            <w:rStyle w:val="Hyperlink"/>
          </w:rPr>
          <w:t>AmeriCorps</w:t>
        </w:r>
        <w:r w:rsidR="0020246B">
          <w:rPr>
            <w:webHidden/>
          </w:rPr>
          <w:tab/>
        </w:r>
        <w:r w:rsidR="000C7B80">
          <w:rPr>
            <w:webHidden/>
          </w:rPr>
          <w:fldChar w:fldCharType="begin"/>
        </w:r>
        <w:r w:rsidR="0020246B">
          <w:rPr>
            <w:webHidden/>
          </w:rPr>
          <w:instrText xml:space="preserve"> PAGEREF _Toc398281384 \h </w:instrText>
        </w:r>
        <w:r w:rsidR="000C7B80">
          <w:rPr>
            <w:webHidden/>
          </w:rPr>
        </w:r>
        <w:r w:rsidR="000C7B80">
          <w:rPr>
            <w:webHidden/>
          </w:rPr>
          <w:fldChar w:fldCharType="separate"/>
        </w:r>
        <w:r w:rsidR="00733AF5">
          <w:rPr>
            <w:webHidden/>
          </w:rPr>
          <w:t>8</w:t>
        </w:r>
        <w:r w:rsidR="000C7B80">
          <w:rPr>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385" w:history="1">
        <w:r w:rsidR="0020246B" w:rsidRPr="003C123E">
          <w:rPr>
            <w:rStyle w:val="Hyperlink"/>
            <w:b/>
            <w:noProof/>
          </w:rPr>
          <w:t>AmeriCorps Structure</w:t>
        </w:r>
        <w:r w:rsidR="0020246B">
          <w:rPr>
            <w:noProof/>
            <w:webHidden/>
          </w:rPr>
          <w:tab/>
        </w:r>
        <w:r w:rsidR="000C7B80">
          <w:rPr>
            <w:noProof/>
            <w:webHidden/>
          </w:rPr>
          <w:fldChar w:fldCharType="begin"/>
        </w:r>
        <w:r w:rsidR="0020246B">
          <w:rPr>
            <w:noProof/>
            <w:webHidden/>
          </w:rPr>
          <w:instrText xml:space="preserve"> PAGEREF _Toc398281385 \h </w:instrText>
        </w:r>
        <w:r w:rsidR="000C7B80">
          <w:rPr>
            <w:noProof/>
            <w:webHidden/>
          </w:rPr>
        </w:r>
        <w:r w:rsidR="000C7B80">
          <w:rPr>
            <w:noProof/>
            <w:webHidden/>
          </w:rPr>
          <w:fldChar w:fldCharType="separate"/>
        </w:r>
        <w:r w:rsidR="00733AF5">
          <w:rPr>
            <w:noProof/>
            <w:webHidden/>
          </w:rPr>
          <w:t>9</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386" w:history="1">
        <w:r w:rsidR="0020246B" w:rsidRPr="003C123E">
          <w:rPr>
            <w:rStyle w:val="Hyperlink"/>
            <w:b/>
            <w:noProof/>
          </w:rPr>
          <w:t>AmeriCorps Mission</w:t>
        </w:r>
        <w:r w:rsidR="0020246B">
          <w:rPr>
            <w:noProof/>
            <w:webHidden/>
          </w:rPr>
          <w:tab/>
        </w:r>
        <w:r w:rsidR="000C7B80">
          <w:rPr>
            <w:noProof/>
            <w:webHidden/>
          </w:rPr>
          <w:fldChar w:fldCharType="begin"/>
        </w:r>
        <w:r w:rsidR="0020246B">
          <w:rPr>
            <w:noProof/>
            <w:webHidden/>
          </w:rPr>
          <w:instrText xml:space="preserve"> PAGEREF _Toc398281386 \h </w:instrText>
        </w:r>
        <w:r w:rsidR="000C7B80">
          <w:rPr>
            <w:noProof/>
            <w:webHidden/>
          </w:rPr>
        </w:r>
        <w:r w:rsidR="000C7B80">
          <w:rPr>
            <w:noProof/>
            <w:webHidden/>
          </w:rPr>
          <w:fldChar w:fldCharType="separate"/>
        </w:r>
        <w:r w:rsidR="00733AF5">
          <w:rPr>
            <w:noProof/>
            <w:webHidden/>
          </w:rPr>
          <w:t>10</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387" w:history="1">
        <w:r w:rsidR="0020246B" w:rsidRPr="003C123E">
          <w:rPr>
            <w:rStyle w:val="Hyperlink"/>
            <w:b/>
            <w:noProof/>
          </w:rPr>
          <w:t>AmeriCorps Pledge</w:t>
        </w:r>
        <w:r w:rsidR="0020246B">
          <w:rPr>
            <w:noProof/>
            <w:webHidden/>
          </w:rPr>
          <w:tab/>
        </w:r>
        <w:r w:rsidR="000C7B80">
          <w:rPr>
            <w:noProof/>
            <w:webHidden/>
          </w:rPr>
          <w:fldChar w:fldCharType="begin"/>
        </w:r>
        <w:r w:rsidR="0020246B">
          <w:rPr>
            <w:noProof/>
            <w:webHidden/>
          </w:rPr>
          <w:instrText xml:space="preserve"> PAGEREF _Toc398281387 \h </w:instrText>
        </w:r>
        <w:r w:rsidR="000C7B80">
          <w:rPr>
            <w:noProof/>
            <w:webHidden/>
          </w:rPr>
        </w:r>
        <w:r w:rsidR="000C7B80">
          <w:rPr>
            <w:noProof/>
            <w:webHidden/>
          </w:rPr>
          <w:fldChar w:fldCharType="separate"/>
        </w:r>
        <w:r w:rsidR="00733AF5">
          <w:rPr>
            <w:noProof/>
            <w:webHidden/>
          </w:rPr>
          <w:t>11</w:t>
        </w:r>
        <w:r w:rsidR="000C7B80">
          <w:rPr>
            <w:noProof/>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88" w:history="1">
        <w:r w:rsidR="0020246B" w:rsidRPr="003C123E">
          <w:rPr>
            <w:rStyle w:val="Hyperlink"/>
          </w:rPr>
          <w:t>Energy Corps</w:t>
        </w:r>
        <w:r w:rsidR="0020246B">
          <w:rPr>
            <w:webHidden/>
          </w:rPr>
          <w:tab/>
        </w:r>
        <w:r w:rsidR="000C7B80">
          <w:rPr>
            <w:webHidden/>
          </w:rPr>
          <w:fldChar w:fldCharType="begin"/>
        </w:r>
        <w:r w:rsidR="0020246B">
          <w:rPr>
            <w:webHidden/>
          </w:rPr>
          <w:instrText xml:space="preserve"> PAGEREF _Toc398281388 \h </w:instrText>
        </w:r>
        <w:r w:rsidR="000C7B80">
          <w:rPr>
            <w:webHidden/>
          </w:rPr>
        </w:r>
        <w:r w:rsidR="000C7B80">
          <w:rPr>
            <w:webHidden/>
          </w:rPr>
          <w:fldChar w:fldCharType="separate"/>
        </w:r>
        <w:r w:rsidR="00733AF5">
          <w:rPr>
            <w:webHidden/>
          </w:rPr>
          <w:t>11</w:t>
        </w:r>
        <w:r w:rsidR="000C7B80">
          <w:rPr>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389" w:history="1">
        <w:r w:rsidR="0020246B" w:rsidRPr="003C123E">
          <w:rPr>
            <w:rStyle w:val="Hyperlink"/>
            <w:b/>
            <w:noProof/>
          </w:rPr>
          <w:t>Objectives</w:t>
        </w:r>
        <w:r w:rsidR="0020246B">
          <w:rPr>
            <w:noProof/>
            <w:webHidden/>
          </w:rPr>
          <w:tab/>
        </w:r>
        <w:r w:rsidR="000C7B80">
          <w:rPr>
            <w:noProof/>
            <w:webHidden/>
          </w:rPr>
          <w:fldChar w:fldCharType="begin"/>
        </w:r>
        <w:r w:rsidR="0020246B">
          <w:rPr>
            <w:noProof/>
            <w:webHidden/>
          </w:rPr>
          <w:instrText xml:space="preserve"> PAGEREF _Toc398281389 \h </w:instrText>
        </w:r>
        <w:r w:rsidR="000C7B80">
          <w:rPr>
            <w:noProof/>
            <w:webHidden/>
          </w:rPr>
        </w:r>
        <w:r w:rsidR="000C7B80">
          <w:rPr>
            <w:noProof/>
            <w:webHidden/>
          </w:rPr>
          <w:fldChar w:fldCharType="separate"/>
        </w:r>
        <w:r w:rsidR="00733AF5">
          <w:rPr>
            <w:noProof/>
            <w:webHidden/>
          </w:rPr>
          <w:t>11</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390" w:history="1">
        <w:r w:rsidR="0020246B" w:rsidRPr="003C123E">
          <w:rPr>
            <w:rStyle w:val="Hyperlink"/>
            <w:b/>
            <w:noProof/>
          </w:rPr>
          <w:t>Green Collar Jobs Training</w:t>
        </w:r>
        <w:r w:rsidR="0020246B">
          <w:rPr>
            <w:noProof/>
            <w:webHidden/>
          </w:rPr>
          <w:tab/>
        </w:r>
        <w:r w:rsidR="000C7B80">
          <w:rPr>
            <w:noProof/>
            <w:webHidden/>
          </w:rPr>
          <w:fldChar w:fldCharType="begin"/>
        </w:r>
        <w:r w:rsidR="0020246B">
          <w:rPr>
            <w:noProof/>
            <w:webHidden/>
          </w:rPr>
          <w:instrText xml:space="preserve"> PAGEREF _Toc398281390 \h </w:instrText>
        </w:r>
        <w:r w:rsidR="000C7B80">
          <w:rPr>
            <w:noProof/>
            <w:webHidden/>
          </w:rPr>
        </w:r>
        <w:r w:rsidR="000C7B80">
          <w:rPr>
            <w:noProof/>
            <w:webHidden/>
          </w:rPr>
          <w:fldChar w:fldCharType="separate"/>
        </w:r>
        <w:r w:rsidR="00733AF5">
          <w:rPr>
            <w:noProof/>
            <w:webHidden/>
          </w:rPr>
          <w:t>12</w:t>
        </w:r>
        <w:r w:rsidR="000C7B80">
          <w:rPr>
            <w:noProof/>
            <w:webHidden/>
          </w:rPr>
          <w:fldChar w:fldCharType="end"/>
        </w:r>
      </w:hyperlink>
    </w:p>
    <w:p w:rsidR="0020246B" w:rsidRDefault="002B7E80">
      <w:pPr>
        <w:pStyle w:val="TOC1"/>
        <w:rPr>
          <w:rFonts w:asciiTheme="minorHAnsi" w:eastAsiaTheme="minorEastAsia" w:hAnsiTheme="minorHAnsi" w:cstheme="minorBidi"/>
          <w:b w:val="0"/>
          <w:bCs w:val="0"/>
          <w:i w:val="0"/>
          <w:iCs w:val="0"/>
          <w:sz w:val="22"/>
          <w:szCs w:val="22"/>
          <w:u w:val="none"/>
        </w:rPr>
      </w:pPr>
      <w:hyperlink w:anchor="_Toc398281391" w:history="1">
        <w:r w:rsidR="0020246B" w:rsidRPr="003C123E">
          <w:rPr>
            <w:rStyle w:val="Hyperlink"/>
          </w:rPr>
          <w:t>Orientation and Enrollment</w:t>
        </w:r>
        <w:r w:rsidR="0020246B">
          <w:rPr>
            <w:webHidden/>
          </w:rPr>
          <w:tab/>
        </w:r>
        <w:r w:rsidR="000C7B80">
          <w:rPr>
            <w:webHidden/>
          </w:rPr>
          <w:fldChar w:fldCharType="begin"/>
        </w:r>
        <w:r w:rsidR="0020246B">
          <w:rPr>
            <w:webHidden/>
          </w:rPr>
          <w:instrText xml:space="preserve"> PAGEREF _Toc398281391 \h </w:instrText>
        </w:r>
        <w:r w:rsidR="000C7B80">
          <w:rPr>
            <w:webHidden/>
          </w:rPr>
        </w:r>
        <w:r w:rsidR="000C7B80">
          <w:rPr>
            <w:webHidden/>
          </w:rPr>
          <w:fldChar w:fldCharType="separate"/>
        </w:r>
        <w:r w:rsidR="00733AF5">
          <w:rPr>
            <w:webHidden/>
          </w:rPr>
          <w:t>13</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92" w:history="1">
        <w:r w:rsidR="0020246B" w:rsidRPr="003C123E">
          <w:rPr>
            <w:rStyle w:val="Hyperlink"/>
          </w:rPr>
          <w:t>Member Required Documents</w:t>
        </w:r>
        <w:r w:rsidR="0020246B">
          <w:rPr>
            <w:webHidden/>
          </w:rPr>
          <w:tab/>
        </w:r>
        <w:r w:rsidR="000C7B80">
          <w:rPr>
            <w:webHidden/>
          </w:rPr>
          <w:fldChar w:fldCharType="begin"/>
        </w:r>
        <w:r w:rsidR="0020246B">
          <w:rPr>
            <w:webHidden/>
          </w:rPr>
          <w:instrText xml:space="preserve"> PAGEREF _Toc398281392 \h </w:instrText>
        </w:r>
        <w:r w:rsidR="000C7B80">
          <w:rPr>
            <w:webHidden/>
          </w:rPr>
        </w:r>
        <w:r w:rsidR="000C7B80">
          <w:rPr>
            <w:webHidden/>
          </w:rPr>
          <w:fldChar w:fldCharType="separate"/>
        </w:r>
        <w:r w:rsidR="00733AF5">
          <w:rPr>
            <w:webHidden/>
          </w:rPr>
          <w:t>13</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93" w:history="1">
        <w:r w:rsidR="0020246B" w:rsidRPr="003C123E">
          <w:rPr>
            <w:rStyle w:val="Hyperlink"/>
          </w:rPr>
          <w:t>Member Contract</w:t>
        </w:r>
        <w:r w:rsidR="0020246B">
          <w:rPr>
            <w:webHidden/>
          </w:rPr>
          <w:tab/>
        </w:r>
        <w:r w:rsidR="000C7B80">
          <w:rPr>
            <w:webHidden/>
          </w:rPr>
          <w:fldChar w:fldCharType="begin"/>
        </w:r>
        <w:r w:rsidR="0020246B">
          <w:rPr>
            <w:webHidden/>
          </w:rPr>
          <w:instrText xml:space="preserve"> PAGEREF _Toc398281393 \h </w:instrText>
        </w:r>
        <w:r w:rsidR="000C7B80">
          <w:rPr>
            <w:webHidden/>
          </w:rPr>
        </w:r>
        <w:r w:rsidR="000C7B80">
          <w:rPr>
            <w:webHidden/>
          </w:rPr>
          <w:fldChar w:fldCharType="separate"/>
        </w:r>
        <w:r w:rsidR="00733AF5">
          <w:rPr>
            <w:webHidden/>
          </w:rPr>
          <w:t>13</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94" w:history="1">
        <w:r w:rsidR="0020246B" w:rsidRPr="003C123E">
          <w:rPr>
            <w:rStyle w:val="Hyperlink"/>
          </w:rPr>
          <w:t>Position Description</w:t>
        </w:r>
        <w:r w:rsidR="0020246B">
          <w:rPr>
            <w:webHidden/>
          </w:rPr>
          <w:tab/>
        </w:r>
        <w:r w:rsidR="000C7B80">
          <w:rPr>
            <w:webHidden/>
          </w:rPr>
          <w:fldChar w:fldCharType="begin"/>
        </w:r>
        <w:r w:rsidR="0020246B">
          <w:rPr>
            <w:webHidden/>
          </w:rPr>
          <w:instrText xml:space="preserve"> PAGEREF _Toc398281394 \h </w:instrText>
        </w:r>
        <w:r w:rsidR="000C7B80">
          <w:rPr>
            <w:webHidden/>
          </w:rPr>
        </w:r>
        <w:r w:rsidR="000C7B80">
          <w:rPr>
            <w:webHidden/>
          </w:rPr>
          <w:fldChar w:fldCharType="separate"/>
        </w:r>
        <w:r w:rsidR="00733AF5">
          <w:rPr>
            <w:webHidden/>
          </w:rPr>
          <w:t>13</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95" w:history="1">
        <w:r w:rsidR="0020246B" w:rsidRPr="003C123E">
          <w:rPr>
            <w:rStyle w:val="Hyperlink"/>
          </w:rPr>
          <w:t>Length of Service</w:t>
        </w:r>
        <w:r w:rsidR="0020246B">
          <w:rPr>
            <w:webHidden/>
          </w:rPr>
          <w:tab/>
        </w:r>
        <w:r w:rsidR="000C7B80">
          <w:rPr>
            <w:webHidden/>
          </w:rPr>
          <w:fldChar w:fldCharType="begin"/>
        </w:r>
        <w:r w:rsidR="0020246B">
          <w:rPr>
            <w:webHidden/>
          </w:rPr>
          <w:instrText xml:space="preserve"> PAGEREF _Toc398281395 \h </w:instrText>
        </w:r>
        <w:r w:rsidR="000C7B80">
          <w:rPr>
            <w:webHidden/>
          </w:rPr>
        </w:r>
        <w:r w:rsidR="000C7B80">
          <w:rPr>
            <w:webHidden/>
          </w:rPr>
          <w:fldChar w:fldCharType="separate"/>
        </w:r>
        <w:r w:rsidR="00733AF5">
          <w:rPr>
            <w:webHidden/>
          </w:rPr>
          <w:t>14</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96" w:history="1">
        <w:r w:rsidR="0020246B" w:rsidRPr="003C123E">
          <w:rPr>
            <w:rStyle w:val="Hyperlink"/>
          </w:rPr>
          <w:t>Pre-Service Orientation and Training</w:t>
        </w:r>
        <w:r w:rsidR="0020246B">
          <w:rPr>
            <w:webHidden/>
          </w:rPr>
          <w:tab/>
        </w:r>
        <w:r w:rsidR="000C7B80">
          <w:rPr>
            <w:webHidden/>
          </w:rPr>
          <w:fldChar w:fldCharType="begin"/>
        </w:r>
        <w:r w:rsidR="0020246B">
          <w:rPr>
            <w:webHidden/>
          </w:rPr>
          <w:instrText xml:space="preserve"> PAGEREF _Toc398281396 \h </w:instrText>
        </w:r>
        <w:r w:rsidR="000C7B80">
          <w:rPr>
            <w:webHidden/>
          </w:rPr>
        </w:r>
        <w:r w:rsidR="000C7B80">
          <w:rPr>
            <w:webHidden/>
          </w:rPr>
          <w:fldChar w:fldCharType="separate"/>
        </w:r>
        <w:r w:rsidR="00733AF5">
          <w:rPr>
            <w:webHidden/>
          </w:rPr>
          <w:t>14</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97" w:history="1">
        <w:r w:rsidR="0020246B" w:rsidRPr="003C123E">
          <w:rPr>
            <w:rStyle w:val="Hyperlink"/>
          </w:rPr>
          <w:t>On-Site Training</w:t>
        </w:r>
        <w:r w:rsidR="0020246B">
          <w:rPr>
            <w:webHidden/>
          </w:rPr>
          <w:tab/>
        </w:r>
        <w:r w:rsidR="000C7B80">
          <w:rPr>
            <w:webHidden/>
          </w:rPr>
          <w:fldChar w:fldCharType="begin"/>
        </w:r>
        <w:r w:rsidR="0020246B">
          <w:rPr>
            <w:webHidden/>
          </w:rPr>
          <w:instrText xml:space="preserve"> PAGEREF _Toc398281397 \h </w:instrText>
        </w:r>
        <w:r w:rsidR="000C7B80">
          <w:rPr>
            <w:webHidden/>
          </w:rPr>
        </w:r>
        <w:r w:rsidR="000C7B80">
          <w:rPr>
            <w:webHidden/>
          </w:rPr>
          <w:fldChar w:fldCharType="separate"/>
        </w:r>
        <w:r w:rsidR="00733AF5">
          <w:rPr>
            <w:webHidden/>
          </w:rPr>
          <w:t>14</w:t>
        </w:r>
        <w:r w:rsidR="000C7B80">
          <w:rPr>
            <w:webHidden/>
          </w:rPr>
          <w:fldChar w:fldCharType="end"/>
        </w:r>
      </w:hyperlink>
    </w:p>
    <w:p w:rsidR="0020246B" w:rsidRDefault="002B7E80">
      <w:pPr>
        <w:pStyle w:val="TOC1"/>
        <w:rPr>
          <w:rFonts w:asciiTheme="minorHAnsi" w:eastAsiaTheme="minorEastAsia" w:hAnsiTheme="minorHAnsi" w:cstheme="minorBidi"/>
          <w:b w:val="0"/>
          <w:bCs w:val="0"/>
          <w:i w:val="0"/>
          <w:iCs w:val="0"/>
          <w:sz w:val="22"/>
          <w:szCs w:val="22"/>
          <w:u w:val="none"/>
        </w:rPr>
      </w:pPr>
      <w:hyperlink w:anchor="_Toc398281398" w:history="1">
        <w:r w:rsidR="0020246B" w:rsidRPr="003C123E">
          <w:rPr>
            <w:rStyle w:val="Hyperlink"/>
          </w:rPr>
          <w:t>Member Requirements</w:t>
        </w:r>
        <w:r w:rsidR="0020246B">
          <w:rPr>
            <w:webHidden/>
          </w:rPr>
          <w:tab/>
        </w:r>
        <w:r w:rsidR="000C7B80">
          <w:rPr>
            <w:webHidden/>
          </w:rPr>
          <w:fldChar w:fldCharType="begin"/>
        </w:r>
        <w:r w:rsidR="0020246B">
          <w:rPr>
            <w:webHidden/>
          </w:rPr>
          <w:instrText xml:space="preserve"> PAGEREF _Toc398281398 \h </w:instrText>
        </w:r>
        <w:r w:rsidR="000C7B80">
          <w:rPr>
            <w:webHidden/>
          </w:rPr>
        </w:r>
        <w:r w:rsidR="000C7B80">
          <w:rPr>
            <w:webHidden/>
          </w:rPr>
          <w:fldChar w:fldCharType="separate"/>
        </w:r>
        <w:r w:rsidR="00733AF5">
          <w:rPr>
            <w:webHidden/>
          </w:rPr>
          <w:t>15</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399" w:history="1">
        <w:r w:rsidR="0020246B" w:rsidRPr="003C123E">
          <w:rPr>
            <w:rStyle w:val="Hyperlink"/>
          </w:rPr>
          <w:t>Member Timesheets</w:t>
        </w:r>
        <w:r w:rsidR="0020246B">
          <w:rPr>
            <w:webHidden/>
          </w:rPr>
          <w:tab/>
        </w:r>
        <w:r w:rsidR="000C7B80">
          <w:rPr>
            <w:webHidden/>
          </w:rPr>
          <w:fldChar w:fldCharType="begin"/>
        </w:r>
        <w:r w:rsidR="0020246B">
          <w:rPr>
            <w:webHidden/>
          </w:rPr>
          <w:instrText xml:space="preserve"> PAGEREF _Toc398281399 \h </w:instrText>
        </w:r>
        <w:r w:rsidR="000C7B80">
          <w:rPr>
            <w:webHidden/>
          </w:rPr>
        </w:r>
        <w:r w:rsidR="000C7B80">
          <w:rPr>
            <w:webHidden/>
          </w:rPr>
          <w:fldChar w:fldCharType="separate"/>
        </w:r>
        <w:r w:rsidR="00733AF5">
          <w:rPr>
            <w:webHidden/>
          </w:rPr>
          <w:t>15</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0" w:history="1">
        <w:r w:rsidR="0020246B" w:rsidRPr="003C123E">
          <w:rPr>
            <w:rStyle w:val="Hyperlink"/>
          </w:rPr>
          <w:t>National Days of Service</w:t>
        </w:r>
        <w:r w:rsidR="0020246B">
          <w:rPr>
            <w:webHidden/>
          </w:rPr>
          <w:tab/>
        </w:r>
        <w:r w:rsidR="000C7B80">
          <w:rPr>
            <w:webHidden/>
          </w:rPr>
          <w:fldChar w:fldCharType="begin"/>
        </w:r>
        <w:r w:rsidR="0020246B">
          <w:rPr>
            <w:webHidden/>
          </w:rPr>
          <w:instrText xml:space="preserve"> PAGEREF _Toc398281400 \h </w:instrText>
        </w:r>
        <w:r w:rsidR="000C7B80">
          <w:rPr>
            <w:webHidden/>
          </w:rPr>
        </w:r>
        <w:r w:rsidR="000C7B80">
          <w:rPr>
            <w:webHidden/>
          </w:rPr>
          <w:fldChar w:fldCharType="separate"/>
        </w:r>
        <w:r w:rsidR="00733AF5">
          <w:rPr>
            <w:webHidden/>
          </w:rPr>
          <w:t>15</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1" w:history="1">
        <w:r w:rsidR="0020246B" w:rsidRPr="003C123E">
          <w:rPr>
            <w:rStyle w:val="Hyperlink"/>
          </w:rPr>
          <w:t>Recruitment</w:t>
        </w:r>
        <w:r w:rsidR="0020246B">
          <w:rPr>
            <w:webHidden/>
          </w:rPr>
          <w:tab/>
        </w:r>
        <w:r w:rsidR="000C7B80">
          <w:rPr>
            <w:webHidden/>
          </w:rPr>
          <w:fldChar w:fldCharType="begin"/>
        </w:r>
        <w:r w:rsidR="0020246B">
          <w:rPr>
            <w:webHidden/>
          </w:rPr>
          <w:instrText xml:space="preserve"> PAGEREF _Toc398281401 \h </w:instrText>
        </w:r>
        <w:r w:rsidR="000C7B80">
          <w:rPr>
            <w:webHidden/>
          </w:rPr>
        </w:r>
        <w:r w:rsidR="000C7B80">
          <w:rPr>
            <w:webHidden/>
          </w:rPr>
          <w:fldChar w:fldCharType="separate"/>
        </w:r>
        <w:r w:rsidR="00733AF5">
          <w:rPr>
            <w:webHidden/>
          </w:rPr>
          <w:t>16</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2" w:history="1">
        <w:r w:rsidR="0020246B" w:rsidRPr="003C123E">
          <w:rPr>
            <w:rStyle w:val="Hyperlink"/>
          </w:rPr>
          <w:t>Reporting And Reflection Logs</w:t>
        </w:r>
        <w:r w:rsidR="0020246B">
          <w:rPr>
            <w:webHidden/>
          </w:rPr>
          <w:tab/>
        </w:r>
        <w:r w:rsidR="000C7B80">
          <w:rPr>
            <w:webHidden/>
          </w:rPr>
          <w:fldChar w:fldCharType="begin"/>
        </w:r>
        <w:r w:rsidR="0020246B">
          <w:rPr>
            <w:webHidden/>
          </w:rPr>
          <w:instrText xml:space="preserve"> PAGEREF _Toc398281402 \h </w:instrText>
        </w:r>
        <w:r w:rsidR="000C7B80">
          <w:rPr>
            <w:webHidden/>
          </w:rPr>
        </w:r>
        <w:r w:rsidR="000C7B80">
          <w:rPr>
            <w:webHidden/>
          </w:rPr>
          <w:fldChar w:fldCharType="separate"/>
        </w:r>
        <w:r w:rsidR="00733AF5">
          <w:rPr>
            <w:webHidden/>
          </w:rPr>
          <w:t>16</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3" w:history="1">
        <w:r w:rsidR="0020246B" w:rsidRPr="003C123E">
          <w:rPr>
            <w:rStyle w:val="Hyperlink"/>
          </w:rPr>
          <w:t>Evaluations</w:t>
        </w:r>
        <w:r w:rsidR="0020246B">
          <w:rPr>
            <w:webHidden/>
          </w:rPr>
          <w:tab/>
        </w:r>
        <w:r w:rsidR="000C7B80">
          <w:rPr>
            <w:webHidden/>
          </w:rPr>
          <w:fldChar w:fldCharType="begin"/>
        </w:r>
        <w:r w:rsidR="0020246B">
          <w:rPr>
            <w:webHidden/>
          </w:rPr>
          <w:instrText xml:space="preserve"> PAGEREF _Toc398281403 \h </w:instrText>
        </w:r>
        <w:r w:rsidR="000C7B80">
          <w:rPr>
            <w:webHidden/>
          </w:rPr>
        </w:r>
        <w:r w:rsidR="000C7B80">
          <w:rPr>
            <w:webHidden/>
          </w:rPr>
          <w:fldChar w:fldCharType="separate"/>
        </w:r>
        <w:r w:rsidR="00733AF5">
          <w:rPr>
            <w:webHidden/>
          </w:rPr>
          <w:t>16</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4" w:history="1">
        <w:r w:rsidR="0020246B" w:rsidRPr="003C123E">
          <w:rPr>
            <w:rStyle w:val="Hyperlink"/>
          </w:rPr>
          <w:t>Member Voting</w:t>
        </w:r>
        <w:r w:rsidR="0020246B">
          <w:rPr>
            <w:webHidden/>
          </w:rPr>
          <w:tab/>
        </w:r>
        <w:r w:rsidR="000C7B80">
          <w:rPr>
            <w:webHidden/>
          </w:rPr>
          <w:fldChar w:fldCharType="begin"/>
        </w:r>
        <w:r w:rsidR="0020246B">
          <w:rPr>
            <w:webHidden/>
          </w:rPr>
          <w:instrText xml:space="preserve"> PAGEREF _Toc398281404 \h </w:instrText>
        </w:r>
        <w:r w:rsidR="000C7B80">
          <w:rPr>
            <w:webHidden/>
          </w:rPr>
        </w:r>
        <w:r w:rsidR="000C7B80">
          <w:rPr>
            <w:webHidden/>
          </w:rPr>
          <w:fldChar w:fldCharType="separate"/>
        </w:r>
        <w:r w:rsidR="00733AF5">
          <w:rPr>
            <w:webHidden/>
          </w:rPr>
          <w:t>16</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5" w:history="1">
        <w:r w:rsidR="0020246B" w:rsidRPr="003C123E">
          <w:rPr>
            <w:rStyle w:val="Hyperlink"/>
          </w:rPr>
          <w:t>Jury Duty</w:t>
        </w:r>
        <w:r w:rsidR="0020246B">
          <w:rPr>
            <w:webHidden/>
          </w:rPr>
          <w:tab/>
        </w:r>
        <w:r w:rsidR="000C7B80">
          <w:rPr>
            <w:webHidden/>
          </w:rPr>
          <w:fldChar w:fldCharType="begin"/>
        </w:r>
        <w:r w:rsidR="0020246B">
          <w:rPr>
            <w:webHidden/>
          </w:rPr>
          <w:instrText xml:space="preserve"> PAGEREF _Toc398281405 \h </w:instrText>
        </w:r>
        <w:r w:rsidR="000C7B80">
          <w:rPr>
            <w:webHidden/>
          </w:rPr>
        </w:r>
        <w:r w:rsidR="000C7B80">
          <w:rPr>
            <w:webHidden/>
          </w:rPr>
          <w:fldChar w:fldCharType="separate"/>
        </w:r>
        <w:r w:rsidR="00733AF5">
          <w:rPr>
            <w:webHidden/>
          </w:rPr>
          <w:t>16</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6" w:history="1">
        <w:r w:rsidR="0020246B" w:rsidRPr="003C123E">
          <w:rPr>
            <w:rStyle w:val="Hyperlink"/>
          </w:rPr>
          <w:t>AmeriCorps Gear</w:t>
        </w:r>
        <w:r w:rsidR="0020246B">
          <w:rPr>
            <w:webHidden/>
          </w:rPr>
          <w:tab/>
        </w:r>
        <w:r w:rsidR="000C7B80">
          <w:rPr>
            <w:webHidden/>
          </w:rPr>
          <w:fldChar w:fldCharType="begin"/>
        </w:r>
        <w:r w:rsidR="0020246B">
          <w:rPr>
            <w:webHidden/>
          </w:rPr>
          <w:instrText xml:space="preserve"> PAGEREF _Toc398281406 \h </w:instrText>
        </w:r>
        <w:r w:rsidR="000C7B80">
          <w:rPr>
            <w:webHidden/>
          </w:rPr>
        </w:r>
        <w:r w:rsidR="000C7B80">
          <w:rPr>
            <w:webHidden/>
          </w:rPr>
          <w:fldChar w:fldCharType="separate"/>
        </w:r>
        <w:r w:rsidR="00733AF5">
          <w:rPr>
            <w:webHidden/>
          </w:rPr>
          <w:t>17</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7" w:history="1">
        <w:r w:rsidR="0020246B" w:rsidRPr="003C123E">
          <w:rPr>
            <w:rStyle w:val="Hyperlink"/>
          </w:rPr>
          <w:t>Education Award</w:t>
        </w:r>
        <w:r w:rsidR="0020246B">
          <w:rPr>
            <w:webHidden/>
          </w:rPr>
          <w:tab/>
        </w:r>
        <w:r w:rsidR="000C7B80">
          <w:rPr>
            <w:webHidden/>
          </w:rPr>
          <w:fldChar w:fldCharType="begin"/>
        </w:r>
        <w:r w:rsidR="0020246B">
          <w:rPr>
            <w:webHidden/>
          </w:rPr>
          <w:instrText xml:space="preserve"> PAGEREF _Toc398281407 \h </w:instrText>
        </w:r>
        <w:r w:rsidR="000C7B80">
          <w:rPr>
            <w:webHidden/>
          </w:rPr>
        </w:r>
        <w:r w:rsidR="000C7B80">
          <w:rPr>
            <w:webHidden/>
          </w:rPr>
          <w:fldChar w:fldCharType="separate"/>
        </w:r>
        <w:r w:rsidR="00733AF5">
          <w:rPr>
            <w:webHidden/>
          </w:rPr>
          <w:t>17</w:t>
        </w:r>
        <w:r w:rsidR="000C7B80">
          <w:rPr>
            <w:webHidden/>
          </w:rPr>
          <w:fldChar w:fldCharType="end"/>
        </w:r>
      </w:hyperlink>
    </w:p>
    <w:p w:rsidR="0020246B" w:rsidRDefault="002B7E80">
      <w:pPr>
        <w:pStyle w:val="TOC1"/>
        <w:rPr>
          <w:rFonts w:asciiTheme="minorHAnsi" w:eastAsiaTheme="minorEastAsia" w:hAnsiTheme="minorHAnsi" w:cstheme="minorBidi"/>
          <w:b w:val="0"/>
          <w:bCs w:val="0"/>
          <w:i w:val="0"/>
          <w:iCs w:val="0"/>
          <w:sz w:val="22"/>
          <w:szCs w:val="22"/>
          <w:u w:val="none"/>
        </w:rPr>
      </w:pPr>
      <w:hyperlink w:anchor="_Toc398281408" w:history="1">
        <w:r w:rsidR="0020246B" w:rsidRPr="003C123E">
          <w:rPr>
            <w:rStyle w:val="Hyperlink"/>
          </w:rPr>
          <w:t>Member Benefits</w:t>
        </w:r>
        <w:r w:rsidR="0020246B">
          <w:rPr>
            <w:webHidden/>
          </w:rPr>
          <w:tab/>
        </w:r>
        <w:r w:rsidR="000C7B80">
          <w:rPr>
            <w:webHidden/>
          </w:rPr>
          <w:fldChar w:fldCharType="begin"/>
        </w:r>
        <w:r w:rsidR="0020246B">
          <w:rPr>
            <w:webHidden/>
          </w:rPr>
          <w:instrText xml:space="preserve"> PAGEREF _Toc398281408 \h </w:instrText>
        </w:r>
        <w:r w:rsidR="000C7B80">
          <w:rPr>
            <w:webHidden/>
          </w:rPr>
        </w:r>
        <w:r w:rsidR="000C7B80">
          <w:rPr>
            <w:webHidden/>
          </w:rPr>
          <w:fldChar w:fldCharType="separate"/>
        </w:r>
        <w:r w:rsidR="00733AF5">
          <w:rPr>
            <w:webHidden/>
          </w:rPr>
          <w:t>18</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09" w:history="1">
        <w:r w:rsidR="0020246B" w:rsidRPr="003C123E">
          <w:rPr>
            <w:rStyle w:val="Hyperlink"/>
          </w:rPr>
          <w:t>Living Allowance</w:t>
        </w:r>
        <w:r w:rsidR="0020246B">
          <w:rPr>
            <w:webHidden/>
          </w:rPr>
          <w:tab/>
        </w:r>
        <w:r w:rsidR="000C7B80">
          <w:rPr>
            <w:webHidden/>
          </w:rPr>
          <w:fldChar w:fldCharType="begin"/>
        </w:r>
        <w:r w:rsidR="0020246B">
          <w:rPr>
            <w:webHidden/>
          </w:rPr>
          <w:instrText xml:space="preserve"> PAGEREF _Toc398281409 \h </w:instrText>
        </w:r>
        <w:r w:rsidR="000C7B80">
          <w:rPr>
            <w:webHidden/>
          </w:rPr>
        </w:r>
        <w:r w:rsidR="000C7B80">
          <w:rPr>
            <w:webHidden/>
          </w:rPr>
          <w:fldChar w:fldCharType="separate"/>
        </w:r>
        <w:r w:rsidR="00733AF5">
          <w:rPr>
            <w:webHidden/>
          </w:rPr>
          <w:t>18</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10" w:history="1">
        <w:r w:rsidR="0020246B" w:rsidRPr="003C123E">
          <w:rPr>
            <w:rStyle w:val="Hyperlink"/>
          </w:rPr>
          <w:t>Education Award</w:t>
        </w:r>
        <w:r w:rsidR="0020246B">
          <w:rPr>
            <w:webHidden/>
          </w:rPr>
          <w:tab/>
        </w:r>
        <w:r w:rsidR="000C7B80">
          <w:rPr>
            <w:webHidden/>
          </w:rPr>
          <w:fldChar w:fldCharType="begin"/>
        </w:r>
        <w:r w:rsidR="0020246B">
          <w:rPr>
            <w:webHidden/>
          </w:rPr>
          <w:instrText xml:space="preserve"> PAGEREF _Toc398281410 \h </w:instrText>
        </w:r>
        <w:r w:rsidR="000C7B80">
          <w:rPr>
            <w:webHidden/>
          </w:rPr>
        </w:r>
        <w:r w:rsidR="000C7B80">
          <w:rPr>
            <w:webHidden/>
          </w:rPr>
          <w:fldChar w:fldCharType="separate"/>
        </w:r>
        <w:r w:rsidR="00733AF5">
          <w:rPr>
            <w:webHidden/>
          </w:rPr>
          <w:t>18</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11" w:history="1">
        <w:r w:rsidR="0020246B" w:rsidRPr="003C123E">
          <w:rPr>
            <w:rStyle w:val="Hyperlink"/>
          </w:rPr>
          <w:t>Health Insurance</w:t>
        </w:r>
        <w:r w:rsidR="0020246B">
          <w:rPr>
            <w:webHidden/>
          </w:rPr>
          <w:tab/>
        </w:r>
        <w:r w:rsidR="000C7B80">
          <w:rPr>
            <w:webHidden/>
          </w:rPr>
          <w:fldChar w:fldCharType="begin"/>
        </w:r>
        <w:r w:rsidR="0020246B">
          <w:rPr>
            <w:webHidden/>
          </w:rPr>
          <w:instrText xml:space="preserve"> PAGEREF _Toc398281411 \h </w:instrText>
        </w:r>
        <w:r w:rsidR="000C7B80">
          <w:rPr>
            <w:webHidden/>
          </w:rPr>
        </w:r>
        <w:r w:rsidR="000C7B80">
          <w:rPr>
            <w:webHidden/>
          </w:rPr>
          <w:fldChar w:fldCharType="separate"/>
        </w:r>
        <w:r w:rsidR="00733AF5">
          <w:rPr>
            <w:webHidden/>
          </w:rPr>
          <w:t>18</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12" w:history="1">
        <w:r w:rsidR="0020246B" w:rsidRPr="003C123E">
          <w:rPr>
            <w:rStyle w:val="Hyperlink"/>
          </w:rPr>
          <w:t>Child Care Assistance</w:t>
        </w:r>
        <w:r w:rsidR="0020246B">
          <w:rPr>
            <w:webHidden/>
          </w:rPr>
          <w:tab/>
        </w:r>
        <w:r w:rsidR="000C7B80">
          <w:rPr>
            <w:webHidden/>
          </w:rPr>
          <w:fldChar w:fldCharType="begin"/>
        </w:r>
        <w:r w:rsidR="0020246B">
          <w:rPr>
            <w:webHidden/>
          </w:rPr>
          <w:instrText xml:space="preserve"> PAGEREF _Toc398281412 \h </w:instrText>
        </w:r>
        <w:r w:rsidR="000C7B80">
          <w:rPr>
            <w:webHidden/>
          </w:rPr>
        </w:r>
        <w:r w:rsidR="000C7B80">
          <w:rPr>
            <w:webHidden/>
          </w:rPr>
          <w:fldChar w:fldCharType="separate"/>
        </w:r>
        <w:r w:rsidR="00733AF5">
          <w:rPr>
            <w:webHidden/>
          </w:rPr>
          <w:t>18</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13" w:history="1">
        <w:r w:rsidR="0020246B" w:rsidRPr="003C123E">
          <w:rPr>
            <w:rStyle w:val="Hyperlink"/>
            <w:rFonts w:cs="Arial"/>
          </w:rPr>
          <w:t>Professional Training and Development</w:t>
        </w:r>
        <w:r w:rsidR="0020246B">
          <w:rPr>
            <w:webHidden/>
          </w:rPr>
          <w:tab/>
        </w:r>
        <w:r w:rsidR="000C7B80">
          <w:rPr>
            <w:webHidden/>
          </w:rPr>
          <w:fldChar w:fldCharType="begin"/>
        </w:r>
        <w:r w:rsidR="0020246B">
          <w:rPr>
            <w:webHidden/>
          </w:rPr>
          <w:instrText xml:space="preserve"> PAGEREF _Toc398281413 \h </w:instrText>
        </w:r>
        <w:r w:rsidR="000C7B80">
          <w:rPr>
            <w:webHidden/>
          </w:rPr>
        </w:r>
        <w:r w:rsidR="000C7B80">
          <w:rPr>
            <w:webHidden/>
          </w:rPr>
          <w:fldChar w:fldCharType="separate"/>
        </w:r>
        <w:r w:rsidR="00733AF5">
          <w:rPr>
            <w:webHidden/>
          </w:rPr>
          <w:t>19</w:t>
        </w:r>
        <w:r w:rsidR="000C7B80">
          <w:rPr>
            <w:webHidden/>
          </w:rPr>
          <w:fldChar w:fldCharType="end"/>
        </w:r>
      </w:hyperlink>
    </w:p>
    <w:p w:rsidR="0020246B" w:rsidRDefault="002B7E80">
      <w:pPr>
        <w:pStyle w:val="TOC1"/>
        <w:rPr>
          <w:rFonts w:asciiTheme="minorHAnsi" w:eastAsiaTheme="minorEastAsia" w:hAnsiTheme="minorHAnsi" w:cstheme="minorBidi"/>
          <w:b w:val="0"/>
          <w:bCs w:val="0"/>
          <w:i w:val="0"/>
          <w:iCs w:val="0"/>
          <w:sz w:val="22"/>
          <w:szCs w:val="22"/>
          <w:u w:val="none"/>
        </w:rPr>
      </w:pPr>
      <w:hyperlink w:anchor="_Toc398281414" w:history="1">
        <w:r w:rsidR="0020246B" w:rsidRPr="003C123E">
          <w:rPr>
            <w:rStyle w:val="Hyperlink"/>
          </w:rPr>
          <w:t>Rules and Regulations</w:t>
        </w:r>
        <w:r w:rsidR="0020246B">
          <w:rPr>
            <w:webHidden/>
          </w:rPr>
          <w:tab/>
        </w:r>
        <w:r w:rsidR="000C7B80">
          <w:rPr>
            <w:webHidden/>
          </w:rPr>
          <w:fldChar w:fldCharType="begin"/>
        </w:r>
        <w:r w:rsidR="0020246B">
          <w:rPr>
            <w:webHidden/>
          </w:rPr>
          <w:instrText xml:space="preserve"> PAGEREF _Toc398281414 \h </w:instrText>
        </w:r>
        <w:r w:rsidR="000C7B80">
          <w:rPr>
            <w:webHidden/>
          </w:rPr>
        </w:r>
        <w:r w:rsidR="000C7B80">
          <w:rPr>
            <w:webHidden/>
          </w:rPr>
          <w:fldChar w:fldCharType="separate"/>
        </w:r>
        <w:r w:rsidR="00733AF5">
          <w:rPr>
            <w:webHidden/>
          </w:rPr>
          <w:t>20</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15" w:history="1">
        <w:r w:rsidR="0020246B" w:rsidRPr="003C123E">
          <w:rPr>
            <w:rStyle w:val="Hyperlink"/>
          </w:rPr>
          <w:t>Prohibited Activities</w:t>
        </w:r>
        <w:r w:rsidR="0020246B">
          <w:rPr>
            <w:webHidden/>
          </w:rPr>
          <w:tab/>
        </w:r>
        <w:r w:rsidR="000C7B80">
          <w:rPr>
            <w:webHidden/>
          </w:rPr>
          <w:fldChar w:fldCharType="begin"/>
        </w:r>
        <w:r w:rsidR="0020246B">
          <w:rPr>
            <w:webHidden/>
          </w:rPr>
          <w:instrText xml:space="preserve"> PAGEREF _Toc398281415 \h </w:instrText>
        </w:r>
        <w:r w:rsidR="000C7B80">
          <w:rPr>
            <w:webHidden/>
          </w:rPr>
        </w:r>
        <w:r w:rsidR="000C7B80">
          <w:rPr>
            <w:webHidden/>
          </w:rPr>
          <w:fldChar w:fldCharType="separate"/>
        </w:r>
        <w:r w:rsidR="00733AF5">
          <w:rPr>
            <w:webHidden/>
          </w:rPr>
          <w:t>20</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16" w:history="1">
        <w:r w:rsidR="0020246B" w:rsidRPr="003C123E">
          <w:rPr>
            <w:rStyle w:val="Hyperlink"/>
          </w:rPr>
          <w:t>Fund Raising and Grant Writing Rules and Regulations</w:t>
        </w:r>
        <w:r w:rsidR="0020246B">
          <w:rPr>
            <w:webHidden/>
          </w:rPr>
          <w:tab/>
        </w:r>
        <w:r w:rsidR="000C7B80">
          <w:rPr>
            <w:webHidden/>
          </w:rPr>
          <w:fldChar w:fldCharType="begin"/>
        </w:r>
        <w:r w:rsidR="0020246B">
          <w:rPr>
            <w:webHidden/>
          </w:rPr>
          <w:instrText xml:space="preserve"> PAGEREF _Toc398281416 \h </w:instrText>
        </w:r>
        <w:r w:rsidR="000C7B80">
          <w:rPr>
            <w:webHidden/>
          </w:rPr>
        </w:r>
        <w:r w:rsidR="000C7B80">
          <w:rPr>
            <w:webHidden/>
          </w:rPr>
          <w:fldChar w:fldCharType="separate"/>
        </w:r>
        <w:r w:rsidR="00733AF5">
          <w:rPr>
            <w:webHidden/>
          </w:rPr>
          <w:t>21</w:t>
        </w:r>
        <w:r w:rsidR="000C7B80">
          <w:rPr>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17" w:history="1">
        <w:r w:rsidR="0020246B" w:rsidRPr="003C123E">
          <w:rPr>
            <w:rStyle w:val="Hyperlink"/>
            <w:b/>
            <w:noProof/>
          </w:rPr>
          <w:t>Approved Member Activities</w:t>
        </w:r>
        <w:r w:rsidR="0020246B">
          <w:rPr>
            <w:noProof/>
            <w:webHidden/>
          </w:rPr>
          <w:tab/>
        </w:r>
        <w:r w:rsidR="000C7B80">
          <w:rPr>
            <w:noProof/>
            <w:webHidden/>
          </w:rPr>
          <w:fldChar w:fldCharType="begin"/>
        </w:r>
        <w:r w:rsidR="0020246B">
          <w:rPr>
            <w:noProof/>
            <w:webHidden/>
          </w:rPr>
          <w:instrText xml:space="preserve"> PAGEREF _Toc398281417 \h </w:instrText>
        </w:r>
        <w:r w:rsidR="000C7B80">
          <w:rPr>
            <w:noProof/>
            <w:webHidden/>
          </w:rPr>
        </w:r>
        <w:r w:rsidR="000C7B80">
          <w:rPr>
            <w:noProof/>
            <w:webHidden/>
          </w:rPr>
          <w:fldChar w:fldCharType="separate"/>
        </w:r>
        <w:r w:rsidR="00733AF5">
          <w:rPr>
            <w:noProof/>
            <w:webHidden/>
          </w:rPr>
          <w:t>21</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18" w:history="1">
        <w:r w:rsidR="0020246B" w:rsidRPr="003C123E">
          <w:rPr>
            <w:rStyle w:val="Hyperlink"/>
            <w:b/>
            <w:noProof/>
          </w:rPr>
          <w:t>Prohibited Member Activities</w:t>
        </w:r>
        <w:r w:rsidR="0020246B">
          <w:rPr>
            <w:noProof/>
            <w:webHidden/>
          </w:rPr>
          <w:tab/>
        </w:r>
        <w:r w:rsidR="000C7B80">
          <w:rPr>
            <w:noProof/>
            <w:webHidden/>
          </w:rPr>
          <w:fldChar w:fldCharType="begin"/>
        </w:r>
        <w:r w:rsidR="0020246B">
          <w:rPr>
            <w:noProof/>
            <w:webHidden/>
          </w:rPr>
          <w:instrText xml:space="preserve"> PAGEREF _Toc398281418 \h </w:instrText>
        </w:r>
        <w:r w:rsidR="000C7B80">
          <w:rPr>
            <w:noProof/>
            <w:webHidden/>
          </w:rPr>
        </w:r>
        <w:r w:rsidR="000C7B80">
          <w:rPr>
            <w:noProof/>
            <w:webHidden/>
          </w:rPr>
          <w:fldChar w:fldCharType="separate"/>
        </w:r>
        <w:r w:rsidR="00733AF5">
          <w:rPr>
            <w:noProof/>
            <w:webHidden/>
          </w:rPr>
          <w:t>22</w:t>
        </w:r>
        <w:r w:rsidR="000C7B80">
          <w:rPr>
            <w:noProof/>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19" w:history="1">
        <w:r w:rsidR="0020246B" w:rsidRPr="003C123E">
          <w:rPr>
            <w:rStyle w:val="Hyperlink"/>
          </w:rPr>
          <w:t>Capacity Building Allowable Activities</w:t>
        </w:r>
        <w:r w:rsidR="0020246B">
          <w:rPr>
            <w:webHidden/>
          </w:rPr>
          <w:tab/>
        </w:r>
        <w:r w:rsidR="000C7B80">
          <w:rPr>
            <w:webHidden/>
          </w:rPr>
          <w:fldChar w:fldCharType="begin"/>
        </w:r>
        <w:r w:rsidR="0020246B">
          <w:rPr>
            <w:webHidden/>
          </w:rPr>
          <w:instrText xml:space="preserve"> PAGEREF _Toc398281419 \h </w:instrText>
        </w:r>
        <w:r w:rsidR="000C7B80">
          <w:rPr>
            <w:webHidden/>
          </w:rPr>
        </w:r>
        <w:r w:rsidR="000C7B80">
          <w:rPr>
            <w:webHidden/>
          </w:rPr>
          <w:fldChar w:fldCharType="separate"/>
        </w:r>
        <w:r w:rsidR="00733AF5">
          <w:rPr>
            <w:webHidden/>
          </w:rPr>
          <w:t>22</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20" w:history="1">
        <w:r w:rsidR="0020246B" w:rsidRPr="003C123E">
          <w:rPr>
            <w:rStyle w:val="Hyperlink"/>
          </w:rPr>
          <w:t>Drug Free Workplace</w:t>
        </w:r>
        <w:r w:rsidR="0020246B">
          <w:rPr>
            <w:webHidden/>
          </w:rPr>
          <w:tab/>
        </w:r>
        <w:r w:rsidR="000C7B80">
          <w:rPr>
            <w:webHidden/>
          </w:rPr>
          <w:fldChar w:fldCharType="begin"/>
        </w:r>
        <w:r w:rsidR="0020246B">
          <w:rPr>
            <w:webHidden/>
          </w:rPr>
          <w:instrText xml:space="preserve"> PAGEREF _Toc398281420 \h </w:instrText>
        </w:r>
        <w:r w:rsidR="000C7B80">
          <w:rPr>
            <w:webHidden/>
          </w:rPr>
        </w:r>
        <w:r w:rsidR="000C7B80">
          <w:rPr>
            <w:webHidden/>
          </w:rPr>
          <w:fldChar w:fldCharType="separate"/>
        </w:r>
        <w:r w:rsidR="00733AF5">
          <w:rPr>
            <w:webHidden/>
          </w:rPr>
          <w:t>25</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21" w:history="1">
        <w:r w:rsidR="0020246B" w:rsidRPr="003C123E">
          <w:rPr>
            <w:rStyle w:val="Hyperlink"/>
          </w:rPr>
          <w:t>Reasonable Accommodations</w:t>
        </w:r>
        <w:r w:rsidR="0020246B">
          <w:rPr>
            <w:webHidden/>
          </w:rPr>
          <w:tab/>
        </w:r>
        <w:r w:rsidR="000C7B80">
          <w:rPr>
            <w:webHidden/>
          </w:rPr>
          <w:fldChar w:fldCharType="begin"/>
        </w:r>
        <w:r w:rsidR="0020246B">
          <w:rPr>
            <w:webHidden/>
          </w:rPr>
          <w:instrText xml:space="preserve"> PAGEREF _Toc398281421 \h </w:instrText>
        </w:r>
        <w:r w:rsidR="000C7B80">
          <w:rPr>
            <w:webHidden/>
          </w:rPr>
        </w:r>
        <w:r w:rsidR="000C7B80">
          <w:rPr>
            <w:webHidden/>
          </w:rPr>
          <w:fldChar w:fldCharType="separate"/>
        </w:r>
        <w:r w:rsidR="00733AF5">
          <w:rPr>
            <w:webHidden/>
          </w:rPr>
          <w:t>26</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22" w:history="1">
        <w:r w:rsidR="0020246B" w:rsidRPr="003C123E">
          <w:rPr>
            <w:rStyle w:val="Hyperlink"/>
          </w:rPr>
          <w:t>Non Discrimination</w:t>
        </w:r>
        <w:r w:rsidR="0020246B">
          <w:rPr>
            <w:webHidden/>
          </w:rPr>
          <w:tab/>
        </w:r>
        <w:r w:rsidR="000C7B80">
          <w:rPr>
            <w:webHidden/>
          </w:rPr>
          <w:fldChar w:fldCharType="begin"/>
        </w:r>
        <w:r w:rsidR="0020246B">
          <w:rPr>
            <w:webHidden/>
          </w:rPr>
          <w:instrText xml:space="preserve"> PAGEREF _Toc398281422 \h </w:instrText>
        </w:r>
        <w:r w:rsidR="000C7B80">
          <w:rPr>
            <w:webHidden/>
          </w:rPr>
        </w:r>
        <w:r w:rsidR="000C7B80">
          <w:rPr>
            <w:webHidden/>
          </w:rPr>
          <w:fldChar w:fldCharType="separate"/>
        </w:r>
        <w:r w:rsidR="00733AF5">
          <w:rPr>
            <w:webHidden/>
          </w:rPr>
          <w:t>26</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23" w:history="1">
        <w:r w:rsidR="0020246B" w:rsidRPr="003C123E">
          <w:rPr>
            <w:rStyle w:val="Hyperlink"/>
          </w:rPr>
          <w:t>Harassment</w:t>
        </w:r>
        <w:r w:rsidR="0020246B">
          <w:rPr>
            <w:webHidden/>
          </w:rPr>
          <w:tab/>
        </w:r>
        <w:r w:rsidR="000C7B80">
          <w:rPr>
            <w:webHidden/>
          </w:rPr>
          <w:fldChar w:fldCharType="begin"/>
        </w:r>
        <w:r w:rsidR="0020246B">
          <w:rPr>
            <w:webHidden/>
          </w:rPr>
          <w:instrText xml:space="preserve"> PAGEREF _Toc398281423 \h </w:instrText>
        </w:r>
        <w:r w:rsidR="000C7B80">
          <w:rPr>
            <w:webHidden/>
          </w:rPr>
        </w:r>
        <w:r w:rsidR="000C7B80">
          <w:rPr>
            <w:webHidden/>
          </w:rPr>
          <w:fldChar w:fldCharType="separate"/>
        </w:r>
        <w:r w:rsidR="00733AF5">
          <w:rPr>
            <w:webHidden/>
          </w:rPr>
          <w:t>27</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24" w:history="1">
        <w:r w:rsidR="0020246B" w:rsidRPr="003C123E">
          <w:rPr>
            <w:rStyle w:val="Hyperlink"/>
          </w:rPr>
          <w:t>Leave Situations</w:t>
        </w:r>
        <w:r w:rsidR="0020246B">
          <w:rPr>
            <w:webHidden/>
          </w:rPr>
          <w:tab/>
        </w:r>
        <w:r w:rsidR="000C7B80">
          <w:rPr>
            <w:webHidden/>
          </w:rPr>
          <w:fldChar w:fldCharType="begin"/>
        </w:r>
        <w:r w:rsidR="0020246B">
          <w:rPr>
            <w:webHidden/>
          </w:rPr>
          <w:instrText xml:space="preserve"> PAGEREF _Toc398281424 \h </w:instrText>
        </w:r>
        <w:r w:rsidR="000C7B80">
          <w:rPr>
            <w:webHidden/>
          </w:rPr>
        </w:r>
        <w:r w:rsidR="000C7B80">
          <w:rPr>
            <w:webHidden/>
          </w:rPr>
          <w:fldChar w:fldCharType="separate"/>
        </w:r>
        <w:r w:rsidR="00733AF5">
          <w:rPr>
            <w:webHidden/>
          </w:rPr>
          <w:t>27</w:t>
        </w:r>
        <w:r w:rsidR="000C7B80">
          <w:rPr>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25" w:history="1">
        <w:r w:rsidR="0020246B" w:rsidRPr="003C123E">
          <w:rPr>
            <w:rStyle w:val="Hyperlink"/>
            <w:b/>
            <w:noProof/>
          </w:rPr>
          <w:t>Approved Absence</w:t>
        </w:r>
        <w:r w:rsidR="0020246B">
          <w:rPr>
            <w:noProof/>
            <w:webHidden/>
          </w:rPr>
          <w:tab/>
        </w:r>
        <w:r w:rsidR="000C7B80">
          <w:rPr>
            <w:noProof/>
            <w:webHidden/>
          </w:rPr>
          <w:fldChar w:fldCharType="begin"/>
        </w:r>
        <w:r w:rsidR="0020246B">
          <w:rPr>
            <w:noProof/>
            <w:webHidden/>
          </w:rPr>
          <w:instrText xml:space="preserve"> PAGEREF _Toc398281425 \h </w:instrText>
        </w:r>
        <w:r w:rsidR="000C7B80">
          <w:rPr>
            <w:noProof/>
            <w:webHidden/>
          </w:rPr>
        </w:r>
        <w:r w:rsidR="000C7B80">
          <w:rPr>
            <w:noProof/>
            <w:webHidden/>
          </w:rPr>
          <w:fldChar w:fldCharType="separate"/>
        </w:r>
        <w:r w:rsidR="00733AF5">
          <w:rPr>
            <w:noProof/>
            <w:webHidden/>
          </w:rPr>
          <w:t>27</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26" w:history="1">
        <w:r w:rsidR="0020246B" w:rsidRPr="003C123E">
          <w:rPr>
            <w:rStyle w:val="Hyperlink"/>
            <w:b/>
            <w:noProof/>
          </w:rPr>
          <w:t>Disciplinary Suspension</w:t>
        </w:r>
        <w:r w:rsidR="0020246B">
          <w:rPr>
            <w:noProof/>
            <w:webHidden/>
          </w:rPr>
          <w:tab/>
        </w:r>
        <w:r w:rsidR="000C7B80">
          <w:rPr>
            <w:noProof/>
            <w:webHidden/>
          </w:rPr>
          <w:fldChar w:fldCharType="begin"/>
        </w:r>
        <w:r w:rsidR="0020246B">
          <w:rPr>
            <w:noProof/>
            <w:webHidden/>
          </w:rPr>
          <w:instrText xml:space="preserve"> PAGEREF _Toc398281426 \h </w:instrText>
        </w:r>
        <w:r w:rsidR="000C7B80">
          <w:rPr>
            <w:noProof/>
            <w:webHidden/>
          </w:rPr>
        </w:r>
        <w:r w:rsidR="000C7B80">
          <w:rPr>
            <w:noProof/>
            <w:webHidden/>
          </w:rPr>
          <w:fldChar w:fldCharType="separate"/>
        </w:r>
        <w:r w:rsidR="00733AF5">
          <w:rPr>
            <w:noProof/>
            <w:webHidden/>
          </w:rPr>
          <w:t>28</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27" w:history="1">
        <w:r w:rsidR="0020246B" w:rsidRPr="003C123E">
          <w:rPr>
            <w:rStyle w:val="Hyperlink"/>
            <w:b/>
            <w:noProof/>
          </w:rPr>
          <w:t>Administrative Hold Status</w:t>
        </w:r>
        <w:r w:rsidR="0020246B">
          <w:rPr>
            <w:noProof/>
            <w:webHidden/>
          </w:rPr>
          <w:tab/>
        </w:r>
        <w:r w:rsidR="000C7B80">
          <w:rPr>
            <w:noProof/>
            <w:webHidden/>
          </w:rPr>
          <w:fldChar w:fldCharType="begin"/>
        </w:r>
        <w:r w:rsidR="0020246B">
          <w:rPr>
            <w:noProof/>
            <w:webHidden/>
          </w:rPr>
          <w:instrText xml:space="preserve"> PAGEREF _Toc398281427 \h </w:instrText>
        </w:r>
        <w:r w:rsidR="000C7B80">
          <w:rPr>
            <w:noProof/>
            <w:webHidden/>
          </w:rPr>
        </w:r>
        <w:r w:rsidR="000C7B80">
          <w:rPr>
            <w:noProof/>
            <w:webHidden/>
          </w:rPr>
          <w:fldChar w:fldCharType="separate"/>
        </w:r>
        <w:r w:rsidR="00733AF5">
          <w:rPr>
            <w:noProof/>
            <w:webHidden/>
          </w:rPr>
          <w:t>28</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28" w:history="1">
        <w:r w:rsidR="0020246B" w:rsidRPr="003C123E">
          <w:rPr>
            <w:rStyle w:val="Hyperlink"/>
            <w:b/>
            <w:noProof/>
          </w:rPr>
          <w:t>Holiday Leave</w:t>
        </w:r>
        <w:r w:rsidR="0020246B">
          <w:rPr>
            <w:noProof/>
            <w:webHidden/>
          </w:rPr>
          <w:tab/>
        </w:r>
        <w:r w:rsidR="000C7B80">
          <w:rPr>
            <w:noProof/>
            <w:webHidden/>
          </w:rPr>
          <w:fldChar w:fldCharType="begin"/>
        </w:r>
        <w:r w:rsidR="0020246B">
          <w:rPr>
            <w:noProof/>
            <w:webHidden/>
          </w:rPr>
          <w:instrText xml:space="preserve"> PAGEREF _Toc398281428 \h </w:instrText>
        </w:r>
        <w:r w:rsidR="000C7B80">
          <w:rPr>
            <w:noProof/>
            <w:webHidden/>
          </w:rPr>
        </w:r>
        <w:r w:rsidR="000C7B80">
          <w:rPr>
            <w:noProof/>
            <w:webHidden/>
          </w:rPr>
          <w:fldChar w:fldCharType="separate"/>
        </w:r>
        <w:r w:rsidR="00733AF5">
          <w:rPr>
            <w:noProof/>
            <w:webHidden/>
          </w:rPr>
          <w:t>28</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29" w:history="1">
        <w:r w:rsidR="0020246B" w:rsidRPr="003C123E">
          <w:rPr>
            <w:rStyle w:val="Hyperlink"/>
            <w:b/>
            <w:noProof/>
          </w:rPr>
          <w:t>Military Leave</w:t>
        </w:r>
        <w:r w:rsidR="0020246B">
          <w:rPr>
            <w:noProof/>
            <w:webHidden/>
          </w:rPr>
          <w:tab/>
        </w:r>
        <w:r w:rsidR="000C7B80">
          <w:rPr>
            <w:noProof/>
            <w:webHidden/>
          </w:rPr>
          <w:fldChar w:fldCharType="begin"/>
        </w:r>
        <w:r w:rsidR="0020246B">
          <w:rPr>
            <w:noProof/>
            <w:webHidden/>
          </w:rPr>
          <w:instrText xml:space="preserve"> PAGEREF _Toc398281429 \h </w:instrText>
        </w:r>
        <w:r w:rsidR="000C7B80">
          <w:rPr>
            <w:noProof/>
            <w:webHidden/>
          </w:rPr>
        </w:r>
        <w:r w:rsidR="000C7B80">
          <w:rPr>
            <w:noProof/>
            <w:webHidden/>
          </w:rPr>
          <w:fldChar w:fldCharType="separate"/>
        </w:r>
        <w:r w:rsidR="00733AF5">
          <w:rPr>
            <w:noProof/>
            <w:webHidden/>
          </w:rPr>
          <w:t>29</w:t>
        </w:r>
        <w:r w:rsidR="000C7B80">
          <w:rPr>
            <w:noProof/>
            <w:webHidden/>
          </w:rPr>
          <w:fldChar w:fldCharType="end"/>
        </w:r>
      </w:hyperlink>
    </w:p>
    <w:p w:rsidR="0020246B" w:rsidRDefault="002B7E80" w:rsidP="00733AF5">
      <w:pPr>
        <w:pStyle w:val="TOC3"/>
        <w:rPr>
          <w:rFonts w:asciiTheme="minorHAnsi" w:eastAsiaTheme="minorEastAsia" w:hAnsiTheme="minorHAnsi" w:cstheme="minorBidi"/>
          <w:noProof/>
          <w:sz w:val="22"/>
          <w:szCs w:val="22"/>
        </w:rPr>
      </w:pPr>
      <w:hyperlink w:anchor="_Toc398281430" w:history="1">
        <w:r w:rsidR="0020246B" w:rsidRPr="003C123E">
          <w:rPr>
            <w:rStyle w:val="Hyperlink"/>
            <w:b/>
            <w:noProof/>
          </w:rPr>
          <w:t>Jury Duty</w:t>
        </w:r>
        <w:r w:rsidR="0020246B">
          <w:rPr>
            <w:noProof/>
            <w:webHidden/>
          </w:rPr>
          <w:tab/>
        </w:r>
        <w:r w:rsidR="000C7B80">
          <w:rPr>
            <w:noProof/>
            <w:webHidden/>
          </w:rPr>
          <w:fldChar w:fldCharType="begin"/>
        </w:r>
        <w:r w:rsidR="0020246B">
          <w:rPr>
            <w:noProof/>
            <w:webHidden/>
          </w:rPr>
          <w:instrText xml:space="preserve"> PAGEREF _Toc398281430 \h </w:instrText>
        </w:r>
        <w:r w:rsidR="000C7B80">
          <w:rPr>
            <w:noProof/>
            <w:webHidden/>
          </w:rPr>
        </w:r>
        <w:r w:rsidR="000C7B80">
          <w:rPr>
            <w:noProof/>
            <w:webHidden/>
          </w:rPr>
          <w:fldChar w:fldCharType="separate"/>
        </w:r>
        <w:r w:rsidR="00733AF5">
          <w:rPr>
            <w:noProof/>
            <w:webHidden/>
          </w:rPr>
          <w:t>29</w:t>
        </w:r>
        <w:r w:rsidR="000C7B80">
          <w:rPr>
            <w:noProof/>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31" w:history="1">
        <w:r w:rsidR="0020246B" w:rsidRPr="003C123E">
          <w:rPr>
            <w:rStyle w:val="Hyperlink"/>
          </w:rPr>
          <w:t>Rules of Conduct</w:t>
        </w:r>
        <w:r w:rsidR="0020246B">
          <w:rPr>
            <w:webHidden/>
          </w:rPr>
          <w:tab/>
        </w:r>
        <w:r w:rsidR="000C7B80">
          <w:rPr>
            <w:webHidden/>
          </w:rPr>
          <w:fldChar w:fldCharType="begin"/>
        </w:r>
        <w:r w:rsidR="0020246B">
          <w:rPr>
            <w:webHidden/>
          </w:rPr>
          <w:instrText xml:space="preserve"> PAGEREF _Toc398281431 \h </w:instrText>
        </w:r>
        <w:r w:rsidR="000C7B80">
          <w:rPr>
            <w:webHidden/>
          </w:rPr>
        </w:r>
        <w:r w:rsidR="000C7B80">
          <w:rPr>
            <w:webHidden/>
          </w:rPr>
          <w:fldChar w:fldCharType="separate"/>
        </w:r>
        <w:r w:rsidR="00733AF5">
          <w:rPr>
            <w:webHidden/>
          </w:rPr>
          <w:t>30</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32" w:history="1">
        <w:r w:rsidR="0020246B" w:rsidRPr="003C123E">
          <w:rPr>
            <w:rStyle w:val="Hyperlink"/>
          </w:rPr>
          <w:t>Driving Policies</w:t>
        </w:r>
        <w:r w:rsidR="0020246B">
          <w:rPr>
            <w:webHidden/>
          </w:rPr>
          <w:tab/>
        </w:r>
        <w:r w:rsidR="000C7B80">
          <w:rPr>
            <w:webHidden/>
          </w:rPr>
          <w:fldChar w:fldCharType="begin"/>
        </w:r>
        <w:r w:rsidR="0020246B">
          <w:rPr>
            <w:webHidden/>
          </w:rPr>
          <w:instrText xml:space="preserve"> PAGEREF _Toc398281432 \h </w:instrText>
        </w:r>
        <w:r w:rsidR="000C7B80">
          <w:rPr>
            <w:webHidden/>
          </w:rPr>
        </w:r>
        <w:r w:rsidR="000C7B80">
          <w:rPr>
            <w:webHidden/>
          </w:rPr>
          <w:fldChar w:fldCharType="separate"/>
        </w:r>
        <w:r w:rsidR="00733AF5">
          <w:rPr>
            <w:webHidden/>
          </w:rPr>
          <w:t>32</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33" w:history="1">
        <w:r w:rsidR="0020246B" w:rsidRPr="003C123E">
          <w:rPr>
            <w:rStyle w:val="Hyperlink"/>
          </w:rPr>
          <w:t>Release From Terms of Service</w:t>
        </w:r>
        <w:r w:rsidR="0020246B">
          <w:rPr>
            <w:webHidden/>
          </w:rPr>
          <w:tab/>
        </w:r>
        <w:r w:rsidR="000C7B80">
          <w:rPr>
            <w:webHidden/>
          </w:rPr>
          <w:fldChar w:fldCharType="begin"/>
        </w:r>
        <w:r w:rsidR="0020246B">
          <w:rPr>
            <w:webHidden/>
          </w:rPr>
          <w:instrText xml:space="preserve"> PAGEREF _Toc398281433 \h </w:instrText>
        </w:r>
        <w:r w:rsidR="000C7B80">
          <w:rPr>
            <w:webHidden/>
          </w:rPr>
        </w:r>
        <w:r w:rsidR="000C7B80">
          <w:rPr>
            <w:webHidden/>
          </w:rPr>
          <w:fldChar w:fldCharType="separate"/>
        </w:r>
        <w:r w:rsidR="00733AF5">
          <w:rPr>
            <w:webHidden/>
          </w:rPr>
          <w:t>33</w:t>
        </w:r>
        <w:r w:rsidR="000C7B80">
          <w:rPr>
            <w:webHidden/>
          </w:rPr>
          <w:fldChar w:fldCharType="end"/>
        </w:r>
      </w:hyperlink>
    </w:p>
    <w:p w:rsidR="0020246B" w:rsidRDefault="002B7E80">
      <w:pPr>
        <w:pStyle w:val="TOC2"/>
        <w:rPr>
          <w:rFonts w:asciiTheme="minorHAnsi" w:eastAsiaTheme="minorEastAsia" w:hAnsiTheme="minorHAnsi" w:cstheme="minorBidi"/>
          <w:b w:val="0"/>
          <w:bCs w:val="0"/>
        </w:rPr>
      </w:pPr>
      <w:hyperlink w:anchor="_Toc398281434" w:history="1">
        <w:r w:rsidR="0020246B" w:rsidRPr="003C123E">
          <w:rPr>
            <w:rStyle w:val="Hyperlink"/>
          </w:rPr>
          <w:t>Grievance Procedures</w:t>
        </w:r>
        <w:r w:rsidR="0020246B">
          <w:rPr>
            <w:webHidden/>
          </w:rPr>
          <w:tab/>
        </w:r>
        <w:r w:rsidR="000C7B80">
          <w:rPr>
            <w:webHidden/>
          </w:rPr>
          <w:fldChar w:fldCharType="begin"/>
        </w:r>
        <w:r w:rsidR="0020246B">
          <w:rPr>
            <w:webHidden/>
          </w:rPr>
          <w:instrText xml:space="preserve"> PAGEREF _Toc398281434 \h </w:instrText>
        </w:r>
        <w:r w:rsidR="000C7B80">
          <w:rPr>
            <w:webHidden/>
          </w:rPr>
        </w:r>
        <w:r w:rsidR="000C7B80">
          <w:rPr>
            <w:webHidden/>
          </w:rPr>
          <w:fldChar w:fldCharType="separate"/>
        </w:r>
        <w:r w:rsidR="00733AF5">
          <w:rPr>
            <w:webHidden/>
          </w:rPr>
          <w:t>35</w:t>
        </w:r>
        <w:r w:rsidR="000C7B80">
          <w:rPr>
            <w:webHidden/>
          </w:rPr>
          <w:fldChar w:fldCharType="end"/>
        </w:r>
      </w:hyperlink>
    </w:p>
    <w:p w:rsidR="00B164A8" w:rsidRDefault="000C7B80" w:rsidP="00D01EEF">
      <w:pPr>
        <w:rPr>
          <w:i/>
          <w:sz w:val="24"/>
          <w:szCs w:val="32"/>
        </w:rPr>
      </w:pPr>
      <w:r w:rsidRPr="003C7350">
        <w:fldChar w:fldCharType="end"/>
      </w:r>
    </w:p>
    <w:p w:rsidR="00B164A8" w:rsidRDefault="00B164A8" w:rsidP="00D01EEF">
      <w:pPr>
        <w:rPr>
          <w:i/>
          <w:sz w:val="24"/>
          <w:szCs w:val="32"/>
        </w:rPr>
      </w:pPr>
    </w:p>
    <w:p w:rsidR="00B164A8" w:rsidRDefault="00B164A8" w:rsidP="00D01EEF">
      <w:pPr>
        <w:rPr>
          <w:i/>
          <w:sz w:val="24"/>
          <w:szCs w:val="32"/>
        </w:rPr>
      </w:pPr>
    </w:p>
    <w:p w:rsidR="00B164A8" w:rsidRDefault="00B164A8" w:rsidP="00D01EEF">
      <w:pPr>
        <w:rPr>
          <w:i/>
          <w:sz w:val="24"/>
          <w:szCs w:val="32"/>
        </w:rPr>
      </w:pPr>
    </w:p>
    <w:p w:rsidR="00FE3042" w:rsidRPr="007A78D0" w:rsidRDefault="00FE3042" w:rsidP="00D01EEF">
      <w:pPr>
        <w:rPr>
          <w:i/>
          <w:sz w:val="24"/>
          <w:szCs w:val="32"/>
        </w:rPr>
      </w:pPr>
      <w:r w:rsidRPr="007A78D0">
        <w:rPr>
          <w:i/>
          <w:sz w:val="24"/>
          <w:szCs w:val="32"/>
        </w:rPr>
        <w:t>It is the policy of NCAT to recruit, promote, and retain employees without regard to race, sex, creed, color, national origin, age, religion, veterans or marital status, disability, sexual orientation, or political affiliation. This policy applies to all terms, conditions, and privileges of employment and all policies of NCAT, including hiring, probationary period, training, placement and employee development, promotion, transfer, compensation, benefits, educational assistance, layoff and recall, employee facilities, termination and retirement.</w:t>
      </w:r>
    </w:p>
    <w:p w:rsidR="00FE3042" w:rsidRDefault="00FE3042" w:rsidP="00624DFB">
      <w:pPr>
        <w:autoSpaceDE w:val="0"/>
        <w:autoSpaceDN w:val="0"/>
        <w:adjustRightInd w:val="0"/>
        <w:rPr>
          <w:b/>
          <w:sz w:val="32"/>
          <w:szCs w:val="32"/>
        </w:rPr>
      </w:pPr>
    </w:p>
    <w:p w:rsidR="00FE3042" w:rsidRDefault="00FE3042" w:rsidP="00624DFB">
      <w:pPr>
        <w:autoSpaceDE w:val="0"/>
        <w:autoSpaceDN w:val="0"/>
        <w:adjustRightInd w:val="0"/>
        <w:rPr>
          <w:b/>
          <w:sz w:val="32"/>
          <w:szCs w:val="32"/>
        </w:rPr>
      </w:pPr>
    </w:p>
    <w:p w:rsidR="00FE3042" w:rsidRDefault="00FE3042" w:rsidP="00624DFB">
      <w:pPr>
        <w:autoSpaceDE w:val="0"/>
        <w:autoSpaceDN w:val="0"/>
        <w:adjustRightInd w:val="0"/>
        <w:rPr>
          <w:b/>
          <w:sz w:val="32"/>
          <w:szCs w:val="32"/>
        </w:rPr>
      </w:pPr>
    </w:p>
    <w:p w:rsidR="00FE3042" w:rsidRDefault="00FE3042" w:rsidP="00AF1D28">
      <w:pPr>
        <w:pStyle w:val="Heading1"/>
      </w:pPr>
      <w:bookmarkStart w:id="1" w:name="_Toc243660430"/>
    </w:p>
    <w:p w:rsidR="00FE3042" w:rsidRPr="006978D7" w:rsidRDefault="00FE3042" w:rsidP="00E762B4">
      <w:pPr>
        <w:pStyle w:val="Title"/>
        <w:outlineLvl w:val="0"/>
        <w:rPr>
          <w:szCs w:val="28"/>
        </w:rPr>
      </w:pPr>
      <w:bookmarkStart w:id="2" w:name="_Toc243661145"/>
      <w:r>
        <w:br w:type="page"/>
      </w:r>
      <w:bookmarkStart w:id="3" w:name="_Toc398281382"/>
      <w:r w:rsidRPr="006978D7">
        <w:t>Program Overview</w:t>
      </w:r>
      <w:bookmarkEnd w:id="1"/>
      <w:bookmarkEnd w:id="2"/>
      <w:bookmarkEnd w:id="3"/>
    </w:p>
    <w:p w:rsidR="00FE3042" w:rsidRPr="00EC2B4C" w:rsidRDefault="00FE3042" w:rsidP="00B6698C">
      <w:pPr>
        <w:pStyle w:val="Heading2"/>
        <w:rPr>
          <w:b/>
        </w:rPr>
      </w:pPr>
      <w:bookmarkStart w:id="4" w:name="_Toc243660431"/>
      <w:bookmarkStart w:id="5" w:name="_Toc398281383"/>
      <w:smartTag w:uri="urn:schemas-microsoft-com:office:smarttags" w:element="place">
        <w:smartTag w:uri="urn:schemas-microsoft-com:office:smarttags" w:element="PlaceName">
          <w:r w:rsidRPr="00EC2B4C">
            <w:rPr>
              <w:b/>
            </w:rPr>
            <w:t>National</w:t>
          </w:r>
        </w:smartTag>
        <w:r w:rsidRPr="00EC2B4C">
          <w:rPr>
            <w:b/>
          </w:rPr>
          <w:t xml:space="preserve"> </w:t>
        </w:r>
        <w:smartTag w:uri="urn:schemas-microsoft-com:office:smarttags" w:element="PlaceType">
          <w:r w:rsidRPr="00EC2B4C">
            <w:rPr>
              <w:b/>
            </w:rPr>
            <w:t>Center</w:t>
          </w:r>
        </w:smartTag>
      </w:smartTag>
      <w:r w:rsidRPr="00EC2B4C">
        <w:rPr>
          <w:b/>
        </w:rPr>
        <w:t xml:space="preserve"> for Appropriate Technology (NCAT)</w:t>
      </w:r>
      <w:bookmarkEnd w:id="4"/>
      <w:bookmarkEnd w:id="5"/>
    </w:p>
    <w:p w:rsidR="00FE3042" w:rsidRPr="00F63DFF" w:rsidRDefault="00FE3042" w:rsidP="00617A5D">
      <w:pPr>
        <w:rPr>
          <w:sz w:val="24"/>
          <w:szCs w:val="24"/>
        </w:rPr>
      </w:pPr>
      <w:r>
        <w:rPr>
          <w:sz w:val="24"/>
          <w:szCs w:val="24"/>
        </w:rPr>
        <w:t xml:space="preserve">The </w:t>
      </w:r>
      <w:r w:rsidRPr="00F63DFF">
        <w:rPr>
          <w:sz w:val="24"/>
          <w:szCs w:val="24"/>
        </w:rPr>
        <w:t xml:space="preserve">Energy Corps </w:t>
      </w:r>
      <w:r>
        <w:rPr>
          <w:sz w:val="24"/>
          <w:szCs w:val="24"/>
        </w:rPr>
        <w:t>AmeriCorps Program</w:t>
      </w:r>
      <w:r w:rsidRPr="00F63DFF">
        <w:rPr>
          <w:sz w:val="24"/>
          <w:szCs w:val="24"/>
        </w:rPr>
        <w:t xml:space="preserve"> is operated by the National Center for Appropriate Technology (NCAT). NCAT aims to improve the lives of economically disadvantaged people by helping individuals and communities adopt technologies that save energy and resources. Since 1976, NCAT has provided training, publications, Web sites, personalized technical assistance and telephone help lines to address issues ranging from housing and economics to environmental quality. Weatherizing houses, training farmers, monitoring energy use, demonstrating renewable energy technology, testing new products and providing information on building construction are just a few of the many ways that NCAT has contributed to fostering </w:t>
      </w:r>
      <w:r>
        <w:rPr>
          <w:sz w:val="24"/>
          <w:szCs w:val="24"/>
        </w:rPr>
        <w:t xml:space="preserve">a </w:t>
      </w:r>
      <w:r w:rsidRPr="00F63DFF">
        <w:rPr>
          <w:sz w:val="24"/>
          <w:szCs w:val="24"/>
        </w:rPr>
        <w:t>healthy quality of life for everyone. In addition</w:t>
      </w:r>
      <w:r>
        <w:rPr>
          <w:sz w:val="24"/>
          <w:szCs w:val="24"/>
        </w:rPr>
        <w:t>,</w:t>
      </w:r>
      <w:r w:rsidRPr="00F63DFF">
        <w:rPr>
          <w:sz w:val="24"/>
          <w:szCs w:val="24"/>
        </w:rPr>
        <w:t xml:space="preserve"> NCAT is one of </w:t>
      </w:r>
      <w:smartTag w:uri="urn:schemas-microsoft-com:office:smarttags" w:element="place">
        <w:smartTag w:uri="urn:schemas-microsoft-com:office:smarttags" w:element="country-region">
          <w:r w:rsidRPr="00F63DFF">
            <w:rPr>
              <w:sz w:val="24"/>
              <w:szCs w:val="24"/>
            </w:rPr>
            <w:t>America</w:t>
          </w:r>
        </w:smartTag>
      </w:smartTag>
      <w:r w:rsidRPr="00F63DFF">
        <w:rPr>
          <w:sz w:val="24"/>
          <w:szCs w:val="24"/>
        </w:rPr>
        <w:t xml:space="preserve">'s oldest energy conservation and renewable energy organizations. We've been working on energy issues with low-income advocacy groups for over 30 years. </w:t>
      </w:r>
    </w:p>
    <w:p w:rsidR="00FE3042" w:rsidRPr="00F63DFF" w:rsidRDefault="00FE3042" w:rsidP="007A627F">
      <w:pPr>
        <w:jc w:val="center"/>
        <w:rPr>
          <w:sz w:val="24"/>
          <w:szCs w:val="24"/>
        </w:rPr>
      </w:pPr>
      <w:r w:rsidRPr="00F63DFF">
        <w:rPr>
          <w:sz w:val="24"/>
          <w:szCs w:val="24"/>
        </w:rPr>
        <w:t xml:space="preserve">NCAT </w:t>
      </w:r>
      <w:smartTag w:uri="urn:schemas-microsoft-com:office:smarttags" w:element="place">
        <w:smartTag w:uri="urn:schemas-microsoft-com:office:smarttags" w:element="City">
          <w:r w:rsidRPr="00F63DFF">
            <w:rPr>
              <w:sz w:val="24"/>
              <w:szCs w:val="24"/>
            </w:rPr>
            <w:t>Mission</w:t>
          </w:r>
        </w:smartTag>
      </w:smartTag>
    </w:p>
    <w:p w:rsidR="00FE3042" w:rsidRPr="00F63DFF" w:rsidRDefault="00FE3042" w:rsidP="00617A5D">
      <w:pPr>
        <w:rPr>
          <w:i/>
          <w:sz w:val="24"/>
          <w:szCs w:val="24"/>
        </w:rPr>
      </w:pPr>
      <w:r w:rsidRPr="00F63DFF">
        <w:rPr>
          <w:i/>
          <w:sz w:val="24"/>
          <w:szCs w:val="24"/>
        </w:rPr>
        <w:t>“Helping people by championing small-scale, local and sustainable solutions t</w:t>
      </w:r>
      <w:r w:rsidR="00DE6D2D">
        <w:rPr>
          <w:i/>
          <w:sz w:val="24"/>
          <w:szCs w:val="24"/>
        </w:rPr>
        <w:t>hat</w:t>
      </w:r>
      <w:r w:rsidRPr="00F63DFF">
        <w:rPr>
          <w:i/>
          <w:sz w:val="24"/>
          <w:szCs w:val="24"/>
        </w:rPr>
        <w:t xml:space="preserve"> reduce poverty, promote healthy communi</w:t>
      </w:r>
      <w:r>
        <w:rPr>
          <w:i/>
          <w:sz w:val="24"/>
          <w:szCs w:val="24"/>
        </w:rPr>
        <w:t>ties, and protect n</w:t>
      </w:r>
      <w:r w:rsidRPr="00F63DFF">
        <w:rPr>
          <w:i/>
          <w:sz w:val="24"/>
          <w:szCs w:val="24"/>
        </w:rPr>
        <w:t>atural resources.”</w:t>
      </w:r>
    </w:p>
    <w:p w:rsidR="00FE3042" w:rsidRDefault="00FE3042" w:rsidP="00B6698C">
      <w:pPr>
        <w:pStyle w:val="Heading2"/>
        <w:rPr>
          <w:szCs w:val="24"/>
        </w:rPr>
      </w:pPr>
      <w:bookmarkStart w:id="6" w:name="_Toc243660432"/>
    </w:p>
    <w:p w:rsidR="00FE3042" w:rsidRPr="00EC2B4C" w:rsidRDefault="00FE3042" w:rsidP="00B6698C">
      <w:pPr>
        <w:pStyle w:val="Heading2"/>
        <w:rPr>
          <w:b/>
          <w:szCs w:val="24"/>
        </w:rPr>
      </w:pPr>
      <w:bookmarkStart w:id="7" w:name="_Toc398281384"/>
      <w:r w:rsidRPr="00EC2B4C">
        <w:rPr>
          <w:b/>
          <w:szCs w:val="24"/>
        </w:rPr>
        <w:t>AmeriCorps</w:t>
      </w:r>
      <w:bookmarkEnd w:id="7"/>
      <w:r w:rsidRPr="00EC2B4C">
        <w:rPr>
          <w:b/>
          <w:szCs w:val="24"/>
        </w:rPr>
        <w:t xml:space="preserve"> </w:t>
      </w:r>
      <w:bookmarkEnd w:id="6"/>
    </w:p>
    <w:p w:rsidR="00FE3042" w:rsidRPr="00F63DFF" w:rsidRDefault="00FE3042" w:rsidP="00F63DFF">
      <w:pPr>
        <w:rPr>
          <w:sz w:val="24"/>
          <w:szCs w:val="24"/>
        </w:rPr>
      </w:pPr>
      <w:r w:rsidRPr="00F63DFF">
        <w:rPr>
          <w:sz w:val="24"/>
          <w:szCs w:val="24"/>
        </w:rPr>
        <w:t>AmeriCorps is the largest branch of three national service programs that make up the Corporation for National and Community Service.  AmeriCorps provides members with the opportunity to make a very significant difference i</w:t>
      </w:r>
      <w:r>
        <w:rPr>
          <w:sz w:val="24"/>
          <w:szCs w:val="24"/>
        </w:rPr>
        <w:t>n their lives and the lives</w:t>
      </w:r>
      <w:r w:rsidRPr="00F63DFF">
        <w:rPr>
          <w:sz w:val="24"/>
          <w:szCs w:val="24"/>
        </w:rPr>
        <w:t xml:space="preserve"> of others. It’s a chance for members to apply their skills and ideals to help others who are in need in their communities. </w:t>
      </w:r>
    </w:p>
    <w:p w:rsidR="00D83664" w:rsidRPr="00B164A8" w:rsidRDefault="00FE3042" w:rsidP="00B164A8">
      <w:pPr>
        <w:pStyle w:val="NormalWeb"/>
        <w:rPr>
          <w:rFonts w:ascii="Calibri" w:hAnsi="Calibri"/>
        </w:rPr>
      </w:pPr>
      <w:r w:rsidRPr="00F63DFF">
        <w:rPr>
          <w:rFonts w:ascii="Calibri" w:hAnsi="Calibri"/>
        </w:rPr>
        <w:t>Each year, AmeriCorps offers 75,000 opportunities for adults of all ages and backgrounds to serve through a network of partnerships with local and national nonprofit groups. Whether member service makes a community safer, gives a child a second chance, or helps protect the environment, they’ll be getting things done through AmeriCorps!</w:t>
      </w:r>
    </w:p>
    <w:p w:rsidR="00FE3042" w:rsidRPr="00F63DFF" w:rsidRDefault="00FE3042" w:rsidP="00F63DFF">
      <w:pPr>
        <w:rPr>
          <w:sz w:val="24"/>
          <w:szCs w:val="24"/>
        </w:rPr>
      </w:pPr>
      <w:r w:rsidRPr="00F63DFF">
        <w:rPr>
          <w:sz w:val="24"/>
          <w:szCs w:val="24"/>
        </w:rPr>
        <w:t xml:space="preserve">AmeriCorps members address important community needs </w:t>
      </w:r>
      <w:r>
        <w:rPr>
          <w:sz w:val="24"/>
          <w:szCs w:val="24"/>
        </w:rPr>
        <w:t xml:space="preserve">through service activities </w:t>
      </w:r>
      <w:r w:rsidRPr="00F63DFF">
        <w:rPr>
          <w:sz w:val="24"/>
          <w:szCs w:val="24"/>
        </w:rPr>
        <w:t xml:space="preserve">such as: </w:t>
      </w:r>
    </w:p>
    <w:p w:rsidR="00FE3042" w:rsidRPr="00F63DFF" w:rsidRDefault="00FE3042" w:rsidP="00D72596">
      <w:pPr>
        <w:numPr>
          <w:ilvl w:val="0"/>
          <w:numId w:val="1"/>
        </w:numPr>
        <w:spacing w:after="0"/>
        <w:rPr>
          <w:sz w:val="24"/>
          <w:szCs w:val="24"/>
        </w:rPr>
      </w:pPr>
      <w:r w:rsidRPr="00F63DFF">
        <w:rPr>
          <w:sz w:val="24"/>
          <w:szCs w:val="24"/>
        </w:rPr>
        <w:t>Tutor</w:t>
      </w:r>
      <w:r>
        <w:rPr>
          <w:sz w:val="24"/>
          <w:szCs w:val="24"/>
        </w:rPr>
        <w:t>ing</w:t>
      </w:r>
      <w:r w:rsidRPr="00F63DFF">
        <w:rPr>
          <w:sz w:val="24"/>
          <w:szCs w:val="24"/>
        </w:rPr>
        <w:t xml:space="preserve"> and mentor</w:t>
      </w:r>
      <w:r>
        <w:rPr>
          <w:sz w:val="24"/>
          <w:szCs w:val="24"/>
        </w:rPr>
        <w:t>ing</w:t>
      </w:r>
      <w:r w:rsidRPr="00F63DFF">
        <w:rPr>
          <w:sz w:val="24"/>
          <w:szCs w:val="24"/>
        </w:rPr>
        <w:t xml:space="preserve"> disadvantaged youth </w:t>
      </w:r>
    </w:p>
    <w:p w:rsidR="00FE3042" w:rsidRPr="00F63DFF" w:rsidRDefault="00FE3042" w:rsidP="00D72596">
      <w:pPr>
        <w:numPr>
          <w:ilvl w:val="0"/>
          <w:numId w:val="1"/>
        </w:numPr>
        <w:spacing w:before="100" w:beforeAutospacing="1" w:after="0"/>
        <w:rPr>
          <w:sz w:val="24"/>
          <w:szCs w:val="24"/>
        </w:rPr>
      </w:pPr>
      <w:r w:rsidRPr="00F63DFF">
        <w:rPr>
          <w:sz w:val="24"/>
          <w:szCs w:val="24"/>
        </w:rPr>
        <w:t>Fight</w:t>
      </w:r>
      <w:r>
        <w:rPr>
          <w:sz w:val="24"/>
          <w:szCs w:val="24"/>
        </w:rPr>
        <w:t xml:space="preserve">ing </w:t>
      </w:r>
      <w:r w:rsidRPr="00F63DFF">
        <w:rPr>
          <w:sz w:val="24"/>
          <w:szCs w:val="24"/>
        </w:rPr>
        <w:t xml:space="preserve">illiteracy </w:t>
      </w:r>
    </w:p>
    <w:p w:rsidR="00FE3042" w:rsidRPr="00F63DFF" w:rsidRDefault="00FE3042" w:rsidP="00D72596">
      <w:pPr>
        <w:numPr>
          <w:ilvl w:val="0"/>
          <w:numId w:val="1"/>
        </w:numPr>
        <w:spacing w:before="100" w:beforeAutospacing="1" w:after="0"/>
        <w:rPr>
          <w:sz w:val="24"/>
          <w:szCs w:val="24"/>
        </w:rPr>
      </w:pPr>
      <w:r>
        <w:rPr>
          <w:sz w:val="24"/>
          <w:szCs w:val="24"/>
        </w:rPr>
        <w:t xml:space="preserve">Improving </w:t>
      </w:r>
      <w:r w:rsidRPr="00F63DFF">
        <w:rPr>
          <w:sz w:val="24"/>
          <w:szCs w:val="24"/>
        </w:rPr>
        <w:t xml:space="preserve">health services </w:t>
      </w:r>
    </w:p>
    <w:p w:rsidR="00FE3042" w:rsidRPr="00F63DFF" w:rsidRDefault="00FE3042" w:rsidP="00D72596">
      <w:pPr>
        <w:numPr>
          <w:ilvl w:val="0"/>
          <w:numId w:val="1"/>
        </w:numPr>
        <w:spacing w:before="100" w:beforeAutospacing="1" w:after="0"/>
        <w:rPr>
          <w:sz w:val="24"/>
          <w:szCs w:val="24"/>
        </w:rPr>
      </w:pPr>
      <w:r w:rsidRPr="00F63DFF">
        <w:rPr>
          <w:sz w:val="24"/>
          <w:szCs w:val="24"/>
        </w:rPr>
        <w:t>Build</w:t>
      </w:r>
      <w:r>
        <w:rPr>
          <w:sz w:val="24"/>
          <w:szCs w:val="24"/>
        </w:rPr>
        <w:t>ing</w:t>
      </w:r>
      <w:r w:rsidRPr="00F63DFF">
        <w:rPr>
          <w:sz w:val="24"/>
          <w:szCs w:val="24"/>
        </w:rPr>
        <w:t xml:space="preserve"> affordable housing </w:t>
      </w:r>
    </w:p>
    <w:p w:rsidR="00FE3042" w:rsidRPr="00F63DFF" w:rsidRDefault="00FE3042" w:rsidP="00D72596">
      <w:pPr>
        <w:numPr>
          <w:ilvl w:val="0"/>
          <w:numId w:val="1"/>
        </w:numPr>
        <w:spacing w:before="100" w:beforeAutospacing="1" w:after="0"/>
        <w:rPr>
          <w:sz w:val="24"/>
          <w:szCs w:val="24"/>
        </w:rPr>
      </w:pPr>
      <w:r w:rsidRPr="00F63DFF">
        <w:rPr>
          <w:sz w:val="24"/>
          <w:szCs w:val="24"/>
        </w:rPr>
        <w:t>Teach</w:t>
      </w:r>
      <w:r>
        <w:rPr>
          <w:sz w:val="24"/>
          <w:szCs w:val="24"/>
        </w:rPr>
        <w:t>ing</w:t>
      </w:r>
      <w:r w:rsidRPr="00F63DFF">
        <w:rPr>
          <w:sz w:val="24"/>
          <w:szCs w:val="24"/>
        </w:rPr>
        <w:t xml:space="preserve"> computer skills </w:t>
      </w:r>
    </w:p>
    <w:p w:rsidR="00FE3042" w:rsidRPr="00F63DFF" w:rsidRDefault="00FE3042" w:rsidP="00D72596">
      <w:pPr>
        <w:numPr>
          <w:ilvl w:val="0"/>
          <w:numId w:val="1"/>
        </w:numPr>
        <w:spacing w:before="100" w:beforeAutospacing="1" w:after="0"/>
        <w:rPr>
          <w:sz w:val="24"/>
          <w:szCs w:val="24"/>
        </w:rPr>
      </w:pPr>
      <w:r w:rsidRPr="00F63DFF">
        <w:rPr>
          <w:sz w:val="24"/>
          <w:szCs w:val="24"/>
        </w:rPr>
        <w:t>Clean</w:t>
      </w:r>
      <w:r>
        <w:rPr>
          <w:sz w:val="24"/>
          <w:szCs w:val="24"/>
        </w:rPr>
        <w:t>ing</w:t>
      </w:r>
      <w:r w:rsidRPr="00F63DFF">
        <w:rPr>
          <w:sz w:val="24"/>
          <w:szCs w:val="24"/>
        </w:rPr>
        <w:t xml:space="preserve"> parks and streams </w:t>
      </w:r>
    </w:p>
    <w:p w:rsidR="00FE3042" w:rsidRPr="00F63DFF" w:rsidRDefault="00FE3042" w:rsidP="00D72596">
      <w:pPr>
        <w:numPr>
          <w:ilvl w:val="0"/>
          <w:numId w:val="1"/>
        </w:numPr>
        <w:spacing w:before="100" w:beforeAutospacing="1" w:after="0"/>
        <w:rPr>
          <w:sz w:val="24"/>
          <w:szCs w:val="24"/>
        </w:rPr>
      </w:pPr>
      <w:r>
        <w:rPr>
          <w:sz w:val="24"/>
          <w:szCs w:val="24"/>
        </w:rPr>
        <w:t>Managing or operating</w:t>
      </w:r>
      <w:r w:rsidRPr="00F63DFF">
        <w:rPr>
          <w:sz w:val="24"/>
          <w:szCs w:val="24"/>
        </w:rPr>
        <w:t xml:space="preserve"> after-school programs </w:t>
      </w:r>
    </w:p>
    <w:p w:rsidR="00FE3042" w:rsidRPr="00F63DFF" w:rsidRDefault="00FE3042" w:rsidP="00D72596">
      <w:pPr>
        <w:numPr>
          <w:ilvl w:val="0"/>
          <w:numId w:val="1"/>
        </w:numPr>
        <w:spacing w:before="100" w:beforeAutospacing="1" w:after="0"/>
        <w:rPr>
          <w:sz w:val="24"/>
          <w:szCs w:val="24"/>
        </w:rPr>
      </w:pPr>
      <w:r w:rsidRPr="00F63DFF">
        <w:rPr>
          <w:sz w:val="24"/>
          <w:szCs w:val="24"/>
        </w:rPr>
        <w:t>Help</w:t>
      </w:r>
      <w:r>
        <w:rPr>
          <w:sz w:val="24"/>
          <w:szCs w:val="24"/>
        </w:rPr>
        <w:t>ing</w:t>
      </w:r>
      <w:r w:rsidRPr="00F63DFF">
        <w:rPr>
          <w:sz w:val="24"/>
          <w:szCs w:val="24"/>
        </w:rPr>
        <w:t xml:space="preserve"> communities respond to disasters </w:t>
      </w:r>
    </w:p>
    <w:p w:rsidR="00FE3042" w:rsidRPr="00F63DFF" w:rsidRDefault="00FE3042" w:rsidP="00D72596">
      <w:pPr>
        <w:numPr>
          <w:ilvl w:val="0"/>
          <w:numId w:val="1"/>
        </w:numPr>
        <w:spacing w:before="100" w:beforeAutospacing="1" w:after="0"/>
        <w:rPr>
          <w:sz w:val="24"/>
          <w:szCs w:val="24"/>
        </w:rPr>
      </w:pPr>
      <w:r>
        <w:rPr>
          <w:sz w:val="24"/>
          <w:szCs w:val="24"/>
        </w:rPr>
        <w:t>Promoting conservation and e</w:t>
      </w:r>
      <w:r w:rsidRPr="00F63DFF">
        <w:rPr>
          <w:sz w:val="24"/>
          <w:szCs w:val="24"/>
        </w:rPr>
        <w:t>nvironmental issues</w:t>
      </w:r>
    </w:p>
    <w:p w:rsidR="00FE3042" w:rsidRPr="00EF2F2A" w:rsidRDefault="00FE3042" w:rsidP="00D30A8E">
      <w:pPr>
        <w:numPr>
          <w:ilvl w:val="0"/>
          <w:numId w:val="1"/>
        </w:numPr>
        <w:spacing w:before="100" w:beforeAutospacing="1" w:after="0"/>
        <w:rPr>
          <w:sz w:val="24"/>
          <w:szCs w:val="24"/>
        </w:rPr>
      </w:pPr>
      <w:r w:rsidRPr="00F63DFF">
        <w:rPr>
          <w:sz w:val="24"/>
          <w:szCs w:val="24"/>
        </w:rPr>
        <w:t>Build</w:t>
      </w:r>
      <w:r>
        <w:rPr>
          <w:sz w:val="24"/>
          <w:szCs w:val="24"/>
        </w:rPr>
        <w:t>ing</w:t>
      </w:r>
      <w:r w:rsidRPr="00F63DFF">
        <w:rPr>
          <w:sz w:val="24"/>
          <w:szCs w:val="24"/>
        </w:rPr>
        <w:t xml:space="preserve"> organizational capacity </w:t>
      </w:r>
    </w:p>
    <w:p w:rsidR="00FE3042" w:rsidRDefault="00FE3042" w:rsidP="00D30A8E">
      <w:pPr>
        <w:pStyle w:val="Heading3"/>
      </w:pPr>
    </w:p>
    <w:p w:rsidR="00FE3042" w:rsidRPr="000245D1" w:rsidRDefault="00FE3042" w:rsidP="00D30A8E">
      <w:pPr>
        <w:pStyle w:val="Heading3"/>
        <w:rPr>
          <w:b/>
        </w:rPr>
      </w:pPr>
      <w:bookmarkStart w:id="8" w:name="_Toc398281385"/>
      <w:r w:rsidRPr="000245D1">
        <w:rPr>
          <w:b/>
        </w:rPr>
        <w:t>AmeriCorps Structure</w:t>
      </w:r>
      <w:bookmarkEnd w:id="8"/>
    </w:p>
    <w:p w:rsidR="00FE3042" w:rsidRDefault="00FE3042" w:rsidP="00D30A8E">
      <w:pPr>
        <w:rPr>
          <w:sz w:val="24"/>
          <w:szCs w:val="24"/>
        </w:rPr>
      </w:pPr>
      <w:r w:rsidRPr="00F63DFF">
        <w:rPr>
          <w:sz w:val="24"/>
          <w:szCs w:val="24"/>
        </w:rPr>
        <w:t xml:space="preserve">AmeriCorps is made up of three programs:  </w:t>
      </w:r>
      <w:smartTag w:uri="urn:schemas-microsoft-com:office:smarttags" w:element="place">
        <w:smartTag w:uri="urn:schemas-microsoft-com:office:smarttags" w:element="PlaceName">
          <w:r w:rsidRPr="00F63DFF">
            <w:rPr>
              <w:sz w:val="24"/>
              <w:szCs w:val="24"/>
            </w:rPr>
            <w:t>AmeriCorps</w:t>
          </w:r>
        </w:smartTag>
        <w:r w:rsidRPr="00F63DFF">
          <w:rPr>
            <w:sz w:val="24"/>
            <w:szCs w:val="24"/>
          </w:rPr>
          <w:t xml:space="preserve"> </w:t>
        </w:r>
        <w:smartTag w:uri="urn:schemas-microsoft-com:office:smarttags" w:element="PlaceType">
          <w:r w:rsidRPr="00F63DFF">
            <w:rPr>
              <w:sz w:val="24"/>
              <w:szCs w:val="24"/>
            </w:rPr>
            <w:t>State</w:t>
          </w:r>
        </w:smartTag>
      </w:smartTag>
      <w:r w:rsidRPr="00F63DFF">
        <w:rPr>
          <w:sz w:val="24"/>
          <w:szCs w:val="24"/>
        </w:rPr>
        <w:t xml:space="preserve"> and National, AmeriCorps VISTA, and AmeriCorps NCCC (National Civilian Community Corps). </w:t>
      </w:r>
    </w:p>
    <w:p w:rsidR="00D83664" w:rsidRDefault="00D83664" w:rsidP="00D30A8E">
      <w:pPr>
        <w:rPr>
          <w:sz w:val="24"/>
          <w:szCs w:val="24"/>
        </w:rPr>
      </w:pPr>
    </w:p>
    <w:p w:rsidR="00FE3042" w:rsidRDefault="00B44C9F" w:rsidP="00D30A8E">
      <w:pPr>
        <w:rPr>
          <w:sz w:val="24"/>
          <w:szCs w:val="24"/>
        </w:rPr>
      </w:pPr>
      <w:r>
        <w:rPr>
          <w:noProof/>
        </w:rPr>
        <w:drawing>
          <wp:inline distT="0" distB="0" distL="0" distR="0">
            <wp:extent cx="5867400" cy="3505200"/>
            <wp:effectExtent l="19050" t="0" r="0" b="0"/>
            <wp:docPr id="1" name="Picture 2"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png"/>
                    <pic:cNvPicPr>
                      <a:picLocks noChangeAspect="1" noChangeArrowheads="1"/>
                    </pic:cNvPicPr>
                  </pic:nvPicPr>
                  <pic:blipFill>
                    <a:blip r:embed="rId16"/>
                    <a:srcRect/>
                    <a:stretch>
                      <a:fillRect/>
                    </a:stretch>
                  </pic:blipFill>
                  <pic:spPr bwMode="auto">
                    <a:xfrm>
                      <a:off x="0" y="0"/>
                      <a:ext cx="5867400" cy="3505200"/>
                    </a:xfrm>
                    <a:prstGeom prst="rect">
                      <a:avLst/>
                    </a:prstGeom>
                    <a:noFill/>
                    <a:ln w="9525">
                      <a:noFill/>
                      <a:miter lim="800000"/>
                      <a:headEnd/>
                      <a:tailEnd/>
                    </a:ln>
                  </pic:spPr>
                </pic:pic>
              </a:graphicData>
            </a:graphic>
          </wp:inline>
        </w:drawing>
      </w:r>
    </w:p>
    <w:p w:rsidR="00FE3042" w:rsidRDefault="00FE3042" w:rsidP="00D30A8E">
      <w:pPr>
        <w:rPr>
          <w:sz w:val="24"/>
          <w:szCs w:val="24"/>
        </w:rPr>
      </w:pPr>
    </w:p>
    <w:p w:rsidR="00FE3042" w:rsidRPr="00F63DFF" w:rsidRDefault="00FE3042" w:rsidP="00D30A8E">
      <w:pPr>
        <w:rPr>
          <w:sz w:val="24"/>
          <w:szCs w:val="24"/>
        </w:rPr>
      </w:pPr>
      <w:r w:rsidRPr="00F63DFF">
        <w:rPr>
          <w:sz w:val="24"/>
          <w:szCs w:val="24"/>
        </w:rPr>
        <w:t xml:space="preserve">AmeriCorps State and National supports a broad range of local service programs that engage thousands of Americans in intensive service to meet critical community needs. </w:t>
      </w:r>
    </w:p>
    <w:p w:rsidR="00FE3042" w:rsidRPr="00F63DFF" w:rsidRDefault="00FE3042" w:rsidP="00F63DFF">
      <w:pPr>
        <w:rPr>
          <w:sz w:val="24"/>
          <w:szCs w:val="24"/>
        </w:rPr>
      </w:pPr>
      <w:r w:rsidRPr="00F63DFF">
        <w:rPr>
          <w:sz w:val="24"/>
          <w:szCs w:val="24"/>
        </w:rPr>
        <w:t xml:space="preserve">AmeriCorps VISTA provides full-time members to community organizations and public agencies to create and expand programs that build capacity and ultimately bring low-income individuals and communities out of poverty. </w:t>
      </w:r>
    </w:p>
    <w:p w:rsidR="00FE3042" w:rsidRPr="00F63DFF" w:rsidRDefault="00FE3042" w:rsidP="00F63DFF">
      <w:pPr>
        <w:rPr>
          <w:sz w:val="24"/>
          <w:szCs w:val="24"/>
        </w:rPr>
      </w:pPr>
      <w:r w:rsidRPr="00F63DFF">
        <w:rPr>
          <w:sz w:val="24"/>
          <w:szCs w:val="24"/>
        </w:rPr>
        <w:t>The AmeriCorps National Civilian Community Corps (NCCC) is a full-time residential program</w:t>
      </w:r>
      <w:r>
        <w:rPr>
          <w:sz w:val="24"/>
          <w:szCs w:val="24"/>
        </w:rPr>
        <w:t xml:space="preserve"> for men and women, ages 18-24,</w:t>
      </w:r>
      <w:r w:rsidRPr="00F63DFF">
        <w:rPr>
          <w:sz w:val="24"/>
          <w:szCs w:val="24"/>
        </w:rPr>
        <w:t>that strengthens communities while developing leaders through direct, team-based national and community service.</w:t>
      </w:r>
    </w:p>
    <w:p w:rsidR="00FE3042" w:rsidRPr="000245D1" w:rsidRDefault="00FE3042" w:rsidP="007A627F">
      <w:pPr>
        <w:pStyle w:val="Heading3"/>
        <w:rPr>
          <w:b/>
        </w:rPr>
      </w:pPr>
      <w:bookmarkStart w:id="9" w:name="_Toc398281386"/>
      <w:r w:rsidRPr="000245D1">
        <w:rPr>
          <w:b/>
        </w:rPr>
        <w:t xml:space="preserve">AmeriCorps </w:t>
      </w:r>
      <w:smartTag w:uri="urn:schemas-microsoft-com:office:smarttags" w:element="place">
        <w:smartTag w:uri="urn:schemas-microsoft-com:office:smarttags" w:element="City">
          <w:r w:rsidRPr="000245D1">
            <w:rPr>
              <w:b/>
            </w:rPr>
            <w:t>Mission</w:t>
          </w:r>
        </w:smartTag>
      </w:smartTag>
      <w:bookmarkEnd w:id="9"/>
    </w:p>
    <w:p w:rsidR="00FE3042" w:rsidRPr="00535337" w:rsidRDefault="00FE3042" w:rsidP="00535337">
      <w:pPr>
        <w:rPr>
          <w:sz w:val="24"/>
          <w:szCs w:val="24"/>
        </w:rPr>
      </w:pPr>
      <w:r w:rsidRPr="00535337">
        <w:rPr>
          <w:sz w:val="24"/>
          <w:szCs w:val="24"/>
        </w:rPr>
        <w:t>AmeriCorps programs nationwide share these fundamental values.</w:t>
      </w:r>
    </w:p>
    <w:p w:rsidR="00FE3042" w:rsidRPr="00535337" w:rsidRDefault="00FE3042" w:rsidP="00B6698C">
      <w:pPr>
        <w:spacing w:after="0"/>
        <w:rPr>
          <w:i/>
          <w:sz w:val="24"/>
          <w:szCs w:val="24"/>
        </w:rPr>
      </w:pPr>
      <w:r w:rsidRPr="00535337">
        <w:rPr>
          <w:i/>
          <w:sz w:val="24"/>
          <w:szCs w:val="24"/>
        </w:rPr>
        <w:t>Getting Things Done</w:t>
      </w:r>
    </w:p>
    <w:p w:rsidR="00FE3042" w:rsidRPr="00535337" w:rsidRDefault="00FE3042" w:rsidP="00535337">
      <w:pPr>
        <w:rPr>
          <w:sz w:val="24"/>
          <w:szCs w:val="24"/>
        </w:rPr>
      </w:pPr>
      <w:r w:rsidRPr="00535337">
        <w:rPr>
          <w:sz w:val="24"/>
          <w:szCs w:val="24"/>
        </w:rPr>
        <w:t>Above all, AmeriCorps helps communities meet their education, public safety, human or environmental needs through service. Every AmeriCorps program becomes a powerful model for communities to apply in all of their problem-solving.</w:t>
      </w:r>
    </w:p>
    <w:p w:rsidR="00FE3042" w:rsidRPr="00535337" w:rsidRDefault="00FE3042" w:rsidP="00B6698C">
      <w:pPr>
        <w:spacing w:after="0"/>
        <w:rPr>
          <w:i/>
          <w:sz w:val="24"/>
          <w:szCs w:val="24"/>
        </w:rPr>
      </w:pPr>
      <w:r w:rsidRPr="00535337">
        <w:rPr>
          <w:i/>
          <w:sz w:val="24"/>
          <w:szCs w:val="24"/>
        </w:rPr>
        <w:t>Strengthening Communities</w:t>
      </w:r>
    </w:p>
    <w:p w:rsidR="00FE3042" w:rsidRPr="00535337" w:rsidRDefault="00FE3042" w:rsidP="00535337">
      <w:pPr>
        <w:rPr>
          <w:sz w:val="24"/>
          <w:szCs w:val="24"/>
        </w:rPr>
      </w:pPr>
      <w:r w:rsidRPr="00535337">
        <w:rPr>
          <w:sz w:val="24"/>
          <w:szCs w:val="24"/>
        </w:rPr>
        <w:t>While we rightly celebrate the ways we differ, we also need to remember the values we share. AmeriCorps unites individuals from all different backgrounds and institutions of all different kinds in the common effort to improve our communities.</w:t>
      </w:r>
    </w:p>
    <w:p w:rsidR="00FE3042" w:rsidRPr="00535337" w:rsidRDefault="00FE3042" w:rsidP="00B6698C">
      <w:pPr>
        <w:spacing w:after="0"/>
        <w:rPr>
          <w:i/>
          <w:sz w:val="24"/>
          <w:szCs w:val="24"/>
        </w:rPr>
      </w:pPr>
      <w:r w:rsidRPr="00535337">
        <w:rPr>
          <w:i/>
          <w:sz w:val="24"/>
          <w:szCs w:val="24"/>
        </w:rPr>
        <w:t>Encouraging Responsibility</w:t>
      </w:r>
    </w:p>
    <w:p w:rsidR="00FE3042" w:rsidRDefault="00FE3042" w:rsidP="00535337">
      <w:pPr>
        <w:rPr>
          <w:sz w:val="24"/>
          <w:szCs w:val="24"/>
        </w:rPr>
      </w:pPr>
      <w:r w:rsidRPr="00535337">
        <w:rPr>
          <w:sz w:val="24"/>
          <w:szCs w:val="24"/>
        </w:rPr>
        <w:t>AmeriCorps encourages members to explore and exercise their responsibilities to their communities, their families, and themselves in their service experie</w:t>
      </w:r>
      <w:r>
        <w:rPr>
          <w:sz w:val="24"/>
          <w:szCs w:val="24"/>
        </w:rPr>
        <w:t>nce and throughout their lives.</w:t>
      </w:r>
    </w:p>
    <w:p w:rsidR="00FE3042" w:rsidRPr="00B6698C" w:rsidRDefault="00FE3042" w:rsidP="00B6698C">
      <w:pPr>
        <w:jc w:val="left"/>
        <w:rPr>
          <w:i/>
          <w:sz w:val="24"/>
          <w:szCs w:val="24"/>
        </w:rPr>
      </w:pPr>
      <w:r>
        <w:rPr>
          <w:i/>
          <w:sz w:val="24"/>
          <w:szCs w:val="24"/>
        </w:rPr>
        <w:t xml:space="preserve">Expanding </w:t>
      </w:r>
      <w:smartTag w:uri="urn:schemas-microsoft-com:office:smarttags" w:element="place">
        <w:r w:rsidRPr="00535337">
          <w:rPr>
            <w:i/>
            <w:sz w:val="24"/>
            <w:szCs w:val="24"/>
          </w:rPr>
          <w:t>Opportunity</w:t>
        </w:r>
      </w:smartTag>
      <w:r>
        <w:rPr>
          <w:i/>
          <w:sz w:val="24"/>
          <w:szCs w:val="24"/>
        </w:rPr>
        <w:br/>
      </w:r>
      <w:r w:rsidRPr="00535337">
        <w:rPr>
          <w:sz w:val="24"/>
          <w:szCs w:val="24"/>
        </w:rPr>
        <w:t xml:space="preserve">AmeriCorps helps those who help </w:t>
      </w:r>
      <w:smartTag w:uri="urn:schemas-microsoft-com:office:smarttags" w:element="place">
        <w:smartTag w:uri="urn:schemas-microsoft-com:office:smarttags" w:element="country-region">
          <w:r w:rsidRPr="00535337">
            <w:rPr>
              <w:sz w:val="24"/>
              <w:szCs w:val="24"/>
            </w:rPr>
            <w:t>America</w:t>
          </w:r>
        </w:smartTag>
      </w:smartTag>
      <w:r w:rsidRPr="00535337">
        <w:rPr>
          <w:sz w:val="24"/>
          <w:szCs w:val="24"/>
        </w:rPr>
        <w:t>. AmeriCorps members receive awards to further their education or pay back their student loans as well as invaluable job experience, specialized training, and life skills.</w:t>
      </w:r>
    </w:p>
    <w:p w:rsidR="00FE3042" w:rsidRDefault="00FE3042" w:rsidP="00D30A8E">
      <w:pPr>
        <w:pStyle w:val="Heading3"/>
        <w:rPr>
          <w:b/>
        </w:rPr>
      </w:pPr>
      <w:bookmarkStart w:id="10" w:name="_Toc243660433"/>
    </w:p>
    <w:p w:rsidR="00FE3042" w:rsidRDefault="00FE3042" w:rsidP="00D30A8E">
      <w:pPr>
        <w:pStyle w:val="Heading3"/>
        <w:rPr>
          <w:b/>
        </w:rPr>
      </w:pPr>
    </w:p>
    <w:p w:rsidR="00FE3042" w:rsidRDefault="00FE3042" w:rsidP="00D30A8E">
      <w:pPr>
        <w:pStyle w:val="Heading3"/>
        <w:rPr>
          <w:b/>
        </w:rPr>
      </w:pPr>
    </w:p>
    <w:p w:rsidR="00FE3042" w:rsidRDefault="00FE3042" w:rsidP="00D30A8E">
      <w:pPr>
        <w:pStyle w:val="Heading3"/>
        <w:rPr>
          <w:b/>
        </w:rPr>
      </w:pPr>
    </w:p>
    <w:p w:rsidR="00F74BF0" w:rsidRDefault="00F74BF0" w:rsidP="00F74BF0"/>
    <w:p w:rsidR="00F74BF0" w:rsidRDefault="00F74BF0" w:rsidP="00F74BF0"/>
    <w:p w:rsidR="00B164A8" w:rsidRDefault="00B164A8" w:rsidP="00F74BF0"/>
    <w:p w:rsidR="00B164A8" w:rsidRDefault="00B164A8" w:rsidP="00F74BF0"/>
    <w:p w:rsidR="00B164A8" w:rsidRDefault="00B164A8" w:rsidP="00F74BF0"/>
    <w:p w:rsidR="00FE3042" w:rsidRDefault="00FE3042" w:rsidP="00D30A8E">
      <w:pPr>
        <w:pStyle w:val="Heading3"/>
        <w:rPr>
          <w:b/>
        </w:rPr>
      </w:pPr>
    </w:p>
    <w:p w:rsidR="00FE3042" w:rsidRDefault="00FE3042" w:rsidP="00D30A8E">
      <w:pPr>
        <w:pStyle w:val="Heading3"/>
        <w:rPr>
          <w:b/>
        </w:rPr>
      </w:pPr>
    </w:p>
    <w:p w:rsidR="00FE3042" w:rsidRPr="000245D1" w:rsidRDefault="00FE3042" w:rsidP="00D30A8E">
      <w:pPr>
        <w:pStyle w:val="Heading3"/>
        <w:rPr>
          <w:b/>
        </w:rPr>
      </w:pPr>
      <w:bookmarkStart w:id="11" w:name="_Toc398281387"/>
      <w:r w:rsidRPr="000245D1">
        <w:rPr>
          <w:b/>
        </w:rPr>
        <w:t>AmeriCorps Pledge</w:t>
      </w:r>
      <w:bookmarkEnd w:id="11"/>
    </w:p>
    <w:p w:rsidR="00FE3042" w:rsidRDefault="00FE3042" w:rsidP="00D30A8E">
      <w:pPr>
        <w:spacing w:after="0"/>
        <w:jc w:val="center"/>
      </w:pPr>
      <w:r>
        <w:t>I will get things done for America -</w:t>
      </w:r>
    </w:p>
    <w:p w:rsidR="00FE3042" w:rsidRDefault="00FE3042" w:rsidP="00D30A8E">
      <w:pPr>
        <w:spacing w:after="0"/>
        <w:jc w:val="center"/>
      </w:pPr>
      <w:r>
        <w:t>to make our people safer,</w:t>
      </w:r>
    </w:p>
    <w:p w:rsidR="00FE3042" w:rsidRDefault="00FE3042" w:rsidP="00D30A8E">
      <w:pPr>
        <w:spacing w:after="0"/>
        <w:jc w:val="center"/>
      </w:pPr>
      <w:r>
        <w:t>smarter, and healthier.</w:t>
      </w:r>
    </w:p>
    <w:p w:rsidR="00FE3042" w:rsidRDefault="00FE3042" w:rsidP="00D30A8E">
      <w:pPr>
        <w:spacing w:after="0"/>
        <w:jc w:val="center"/>
      </w:pPr>
    </w:p>
    <w:p w:rsidR="00FE3042" w:rsidRDefault="00FE3042" w:rsidP="00D30A8E">
      <w:pPr>
        <w:spacing w:after="0"/>
        <w:jc w:val="center"/>
      </w:pPr>
      <w:r>
        <w:t>I will bring Americans together</w:t>
      </w:r>
    </w:p>
    <w:p w:rsidR="00FE3042" w:rsidRDefault="00FE3042" w:rsidP="00D30A8E">
      <w:pPr>
        <w:spacing w:after="0"/>
        <w:jc w:val="center"/>
      </w:pPr>
      <w:r>
        <w:t>to strengthen our communities.</w:t>
      </w:r>
    </w:p>
    <w:p w:rsidR="00FE3042" w:rsidRDefault="00FE3042" w:rsidP="00D30A8E">
      <w:pPr>
        <w:spacing w:after="0"/>
        <w:jc w:val="center"/>
      </w:pPr>
    </w:p>
    <w:p w:rsidR="00FE3042" w:rsidRDefault="00FE3042" w:rsidP="00D30A8E">
      <w:pPr>
        <w:spacing w:after="0"/>
        <w:jc w:val="center"/>
      </w:pPr>
      <w:r>
        <w:t>Faced with apathy,</w:t>
      </w:r>
    </w:p>
    <w:p w:rsidR="00FE3042" w:rsidRDefault="00FE3042" w:rsidP="00B03ED0">
      <w:pPr>
        <w:spacing w:after="0"/>
        <w:jc w:val="center"/>
      </w:pPr>
      <w:r>
        <w:t>I will take action.</w:t>
      </w:r>
    </w:p>
    <w:p w:rsidR="00FE3042" w:rsidRDefault="00FE3042" w:rsidP="00B03ED0">
      <w:pPr>
        <w:spacing w:after="0"/>
        <w:jc w:val="center"/>
      </w:pPr>
      <w:r>
        <w:t>Faced with conflict,</w:t>
      </w:r>
    </w:p>
    <w:p w:rsidR="00FE3042" w:rsidRDefault="00FE3042" w:rsidP="00D30A8E">
      <w:pPr>
        <w:spacing w:after="0"/>
        <w:jc w:val="center"/>
      </w:pPr>
      <w:r>
        <w:t>I will seek common ground.</w:t>
      </w:r>
    </w:p>
    <w:p w:rsidR="00FE3042" w:rsidRDefault="00FE3042" w:rsidP="00D30A8E">
      <w:pPr>
        <w:spacing w:after="0"/>
        <w:jc w:val="center"/>
      </w:pPr>
    </w:p>
    <w:p w:rsidR="00FE3042" w:rsidRDefault="00FE3042" w:rsidP="00D30A8E">
      <w:pPr>
        <w:spacing w:after="0"/>
        <w:jc w:val="center"/>
      </w:pPr>
      <w:r>
        <w:t>Faced with adversity,</w:t>
      </w:r>
    </w:p>
    <w:p w:rsidR="00FE3042" w:rsidRDefault="00FE3042" w:rsidP="00D30A8E">
      <w:pPr>
        <w:spacing w:after="0"/>
        <w:jc w:val="center"/>
      </w:pPr>
      <w:r>
        <w:t>I will persevere.</w:t>
      </w:r>
    </w:p>
    <w:p w:rsidR="00FE3042" w:rsidRDefault="00FE3042" w:rsidP="00D30A8E">
      <w:pPr>
        <w:spacing w:after="0"/>
        <w:jc w:val="center"/>
      </w:pPr>
    </w:p>
    <w:p w:rsidR="00FE3042" w:rsidRDefault="00FE3042" w:rsidP="00D30A8E">
      <w:pPr>
        <w:spacing w:after="0"/>
        <w:jc w:val="center"/>
      </w:pPr>
      <w:r>
        <w:t>I will carry this commitment</w:t>
      </w:r>
    </w:p>
    <w:p w:rsidR="00FE3042" w:rsidRDefault="00FE3042" w:rsidP="00D30A8E">
      <w:pPr>
        <w:spacing w:after="0"/>
        <w:jc w:val="center"/>
      </w:pPr>
      <w:r>
        <w:t>with me this year and beyond.</w:t>
      </w:r>
    </w:p>
    <w:p w:rsidR="00FE3042" w:rsidRDefault="00FE3042" w:rsidP="00D30A8E">
      <w:pPr>
        <w:spacing w:after="0"/>
        <w:jc w:val="center"/>
      </w:pPr>
    </w:p>
    <w:p w:rsidR="00FE3042" w:rsidRDefault="00FE3042" w:rsidP="00D30A8E">
      <w:pPr>
        <w:spacing w:after="0"/>
        <w:jc w:val="center"/>
      </w:pPr>
      <w:r>
        <w:t>I am an AmeriCorps member,</w:t>
      </w:r>
    </w:p>
    <w:p w:rsidR="00FE3042" w:rsidRPr="00D30A8E" w:rsidRDefault="00FE3042" w:rsidP="00D30A8E">
      <w:pPr>
        <w:spacing w:after="0"/>
        <w:jc w:val="center"/>
      </w:pPr>
      <w:r>
        <w:t>and I will get things done.</w:t>
      </w:r>
    </w:p>
    <w:p w:rsidR="00FE3042" w:rsidRPr="00EC2B4C" w:rsidRDefault="00FE3042" w:rsidP="00D30A8E">
      <w:pPr>
        <w:pStyle w:val="Heading2"/>
        <w:spacing w:after="0"/>
        <w:rPr>
          <w:b/>
        </w:rPr>
      </w:pPr>
      <w:bookmarkStart w:id="12" w:name="_Toc398281388"/>
      <w:r w:rsidRPr="00EC2B4C">
        <w:rPr>
          <w:b/>
        </w:rPr>
        <w:t>Energy Corps</w:t>
      </w:r>
      <w:bookmarkEnd w:id="10"/>
      <w:bookmarkEnd w:id="12"/>
    </w:p>
    <w:p w:rsidR="00FE3042" w:rsidRPr="00F63DFF" w:rsidRDefault="0057164E" w:rsidP="00F63DFF">
      <w:pPr>
        <w:rPr>
          <w:sz w:val="24"/>
          <w:szCs w:val="24"/>
        </w:rPr>
      </w:pPr>
      <w:r>
        <w:rPr>
          <w:sz w:val="24"/>
          <w:szCs w:val="24"/>
        </w:rPr>
        <w:t>The</w:t>
      </w:r>
      <w:r w:rsidR="00FE3042" w:rsidRPr="00F63DFF">
        <w:rPr>
          <w:sz w:val="24"/>
          <w:szCs w:val="24"/>
        </w:rPr>
        <w:t xml:space="preserve"> Energy Corps </w:t>
      </w:r>
      <w:r w:rsidR="00FE3042">
        <w:rPr>
          <w:sz w:val="24"/>
          <w:szCs w:val="24"/>
        </w:rPr>
        <w:t>AmeriCorps program</w:t>
      </w:r>
      <w:r w:rsidR="00FE3042" w:rsidRPr="00F63DFF">
        <w:rPr>
          <w:sz w:val="24"/>
          <w:szCs w:val="24"/>
        </w:rPr>
        <w:t xml:space="preserve"> is an initiative </w:t>
      </w:r>
      <w:r w:rsidR="00FE3042">
        <w:rPr>
          <w:sz w:val="24"/>
          <w:szCs w:val="24"/>
        </w:rPr>
        <w:t>of</w:t>
      </w:r>
      <w:r w:rsidR="00FE3042" w:rsidRPr="00F63DFF">
        <w:rPr>
          <w:sz w:val="24"/>
          <w:szCs w:val="24"/>
        </w:rPr>
        <w:t xml:space="preserve"> th</w:t>
      </w:r>
      <w:r w:rsidR="00FE3042">
        <w:rPr>
          <w:sz w:val="24"/>
          <w:szCs w:val="24"/>
        </w:rPr>
        <w:t>e National Center for Appropriate T</w:t>
      </w:r>
      <w:r w:rsidR="00FE3042" w:rsidRPr="00F63DFF">
        <w:rPr>
          <w:sz w:val="24"/>
          <w:szCs w:val="24"/>
        </w:rPr>
        <w:t>echnology (NCAT) in cooperation with The Corporation for National and Community Service</w:t>
      </w:r>
      <w:r w:rsidR="00FE3042">
        <w:rPr>
          <w:sz w:val="24"/>
          <w:szCs w:val="24"/>
        </w:rPr>
        <w:t xml:space="preserve"> </w:t>
      </w:r>
      <w:r w:rsidR="00FE3042" w:rsidRPr="00F63DFF">
        <w:rPr>
          <w:sz w:val="24"/>
          <w:szCs w:val="24"/>
        </w:rPr>
        <w:t xml:space="preserve">that was created to </w:t>
      </w:r>
      <w:r w:rsidR="00FE3042" w:rsidRPr="00D30A8E">
        <w:rPr>
          <w:sz w:val="24"/>
          <w:szCs w:val="24"/>
        </w:rPr>
        <w:t>address unmet community energy needs by promoting sustainable energy consumption and education, fostering community sustainability and helping to mitigate the effects of global climate change.</w:t>
      </w:r>
      <w:r w:rsidR="00FE3042">
        <w:rPr>
          <w:sz w:val="24"/>
          <w:szCs w:val="24"/>
        </w:rPr>
        <w:t xml:space="preserve"> </w:t>
      </w:r>
    </w:p>
    <w:p w:rsidR="00FE3042" w:rsidRPr="000245D1" w:rsidRDefault="00FE3042" w:rsidP="007A627F">
      <w:pPr>
        <w:pStyle w:val="Heading3"/>
        <w:rPr>
          <w:b/>
        </w:rPr>
      </w:pPr>
      <w:bookmarkStart w:id="13" w:name="_Toc398281389"/>
      <w:r w:rsidRPr="000245D1">
        <w:rPr>
          <w:b/>
        </w:rPr>
        <w:t>Objectives</w:t>
      </w:r>
      <w:bookmarkEnd w:id="13"/>
    </w:p>
    <w:p w:rsidR="00FE3042" w:rsidRPr="00F63DFF" w:rsidRDefault="0057164E" w:rsidP="00F63DFF">
      <w:pPr>
        <w:rPr>
          <w:sz w:val="24"/>
          <w:szCs w:val="24"/>
        </w:rPr>
      </w:pPr>
      <w:r>
        <w:rPr>
          <w:sz w:val="24"/>
          <w:szCs w:val="24"/>
        </w:rPr>
        <w:t>The</w:t>
      </w:r>
      <w:r w:rsidR="00FE3042" w:rsidRPr="00F63DFF">
        <w:rPr>
          <w:sz w:val="24"/>
          <w:szCs w:val="24"/>
        </w:rPr>
        <w:t xml:space="preserve"> Energy Corps has</w:t>
      </w:r>
      <w:r w:rsidR="00FE3042">
        <w:rPr>
          <w:sz w:val="24"/>
          <w:szCs w:val="24"/>
        </w:rPr>
        <w:t xml:space="preserve"> </w:t>
      </w:r>
      <w:r w:rsidR="002A1443">
        <w:rPr>
          <w:sz w:val="24"/>
          <w:szCs w:val="24"/>
        </w:rPr>
        <w:t>three</w:t>
      </w:r>
      <w:r w:rsidR="002A1443" w:rsidRPr="00F63DFF">
        <w:rPr>
          <w:sz w:val="24"/>
          <w:szCs w:val="24"/>
        </w:rPr>
        <w:t xml:space="preserve"> </w:t>
      </w:r>
      <w:r w:rsidR="00FE3042" w:rsidRPr="00F63DFF">
        <w:rPr>
          <w:sz w:val="24"/>
          <w:szCs w:val="24"/>
        </w:rPr>
        <w:t>project goals:</w:t>
      </w:r>
    </w:p>
    <w:p w:rsidR="00FE3042" w:rsidRPr="00A13B24" w:rsidRDefault="00FE3042" w:rsidP="007A627F">
      <w:pPr>
        <w:spacing w:after="0"/>
        <w:rPr>
          <w:b/>
          <w:sz w:val="24"/>
          <w:szCs w:val="24"/>
        </w:rPr>
      </w:pPr>
      <w:bookmarkStart w:id="14" w:name="edu"/>
      <w:bookmarkEnd w:id="14"/>
      <w:r w:rsidRPr="00A13B24">
        <w:rPr>
          <w:b/>
          <w:sz w:val="24"/>
          <w:szCs w:val="24"/>
        </w:rPr>
        <w:t>Energy Education and Outreach</w:t>
      </w:r>
    </w:p>
    <w:p w:rsidR="00FE3042" w:rsidRDefault="00FE3042" w:rsidP="007A627F">
      <w:pPr>
        <w:spacing w:after="0"/>
        <w:rPr>
          <w:sz w:val="24"/>
          <w:szCs w:val="24"/>
        </w:rPr>
      </w:pPr>
      <w:r w:rsidRPr="007A627F">
        <w:rPr>
          <w:sz w:val="24"/>
          <w:szCs w:val="24"/>
        </w:rPr>
        <w:t xml:space="preserve">Through various community outreach </w:t>
      </w:r>
      <w:r w:rsidR="00F74BF0">
        <w:rPr>
          <w:sz w:val="24"/>
          <w:szCs w:val="24"/>
        </w:rPr>
        <w:t xml:space="preserve">presentations, </w:t>
      </w:r>
      <w:r w:rsidRPr="007A627F">
        <w:rPr>
          <w:sz w:val="24"/>
          <w:szCs w:val="24"/>
        </w:rPr>
        <w:t>workshops, meetings and events, the Energy Corps works to educate individuals and community groups about saving energy and money in their homes. Several energy savings strategies are available and can be easily implemented at little or no cost by individual residents armed with the correct knowledge and information. Members also communicate the effe</w:t>
      </w:r>
      <w:r w:rsidR="00273BDF">
        <w:rPr>
          <w:sz w:val="24"/>
          <w:szCs w:val="24"/>
        </w:rPr>
        <w:t xml:space="preserve">cts of climate change in </w:t>
      </w:r>
      <w:r w:rsidRPr="007A627F">
        <w:rPr>
          <w:sz w:val="24"/>
          <w:szCs w:val="24"/>
        </w:rPr>
        <w:t>communities and provide solutions for mitigating damaging impacts. The overarching goal of education and outreach activities is to inform and encourage individuals, families and small businesses to take proactive measures to address energy consumption and reduce their carbon footprints.</w:t>
      </w:r>
    </w:p>
    <w:p w:rsidR="00F74BF0" w:rsidRDefault="00F74BF0" w:rsidP="007A627F">
      <w:pPr>
        <w:spacing w:after="0"/>
        <w:rPr>
          <w:sz w:val="24"/>
          <w:szCs w:val="24"/>
        </w:rPr>
      </w:pPr>
    </w:p>
    <w:p w:rsidR="00F74BF0" w:rsidRPr="00A13B24" w:rsidRDefault="00F74BF0" w:rsidP="00F74BF0">
      <w:pPr>
        <w:spacing w:after="0"/>
        <w:rPr>
          <w:b/>
          <w:sz w:val="24"/>
          <w:szCs w:val="24"/>
        </w:rPr>
      </w:pPr>
      <w:r w:rsidRPr="00A13B24">
        <w:rPr>
          <w:b/>
          <w:sz w:val="24"/>
          <w:szCs w:val="24"/>
        </w:rPr>
        <w:t>Hands-on Energy Assistance</w:t>
      </w:r>
    </w:p>
    <w:p w:rsidR="00F74BF0" w:rsidRDefault="00F74BF0" w:rsidP="00F74BF0">
      <w:pPr>
        <w:rPr>
          <w:sz w:val="24"/>
          <w:szCs w:val="24"/>
        </w:rPr>
      </w:pPr>
      <w:r w:rsidRPr="007A627F">
        <w:rPr>
          <w:sz w:val="24"/>
          <w:szCs w:val="24"/>
        </w:rPr>
        <w:t>To achieve direct cost savings for residents and communities as well as greenhouse gas emissions reductions, Energy Corps members work in communities with project partners such as weatherization agencies, non-profit organizations, local governments, and low-income housing groups to provide hands-on energy efficiency and alternative energy assistance. These activities may include things such as installing energy conservation and weatherization measures, helping to design, install and maintain a variety of sustainable energy systems, and implementing green practices, among other activities.</w:t>
      </w:r>
    </w:p>
    <w:p w:rsidR="00FE3042" w:rsidRPr="007A627F" w:rsidRDefault="00FE3042" w:rsidP="007A627F">
      <w:pPr>
        <w:spacing w:after="0"/>
        <w:rPr>
          <w:sz w:val="24"/>
          <w:szCs w:val="24"/>
        </w:rPr>
      </w:pPr>
    </w:p>
    <w:p w:rsidR="00FE3042" w:rsidRPr="000245D1" w:rsidRDefault="00FE3042" w:rsidP="00EF2F2A">
      <w:pPr>
        <w:pStyle w:val="Heading3"/>
        <w:rPr>
          <w:b/>
        </w:rPr>
      </w:pPr>
      <w:bookmarkStart w:id="15" w:name="community"/>
      <w:bookmarkStart w:id="16" w:name="_Toc398281390"/>
      <w:bookmarkEnd w:id="15"/>
      <w:r w:rsidRPr="000245D1">
        <w:rPr>
          <w:b/>
        </w:rPr>
        <w:t>Green Collar Jobs Training</w:t>
      </w:r>
      <w:bookmarkEnd w:id="16"/>
    </w:p>
    <w:p w:rsidR="00FE3042" w:rsidRPr="005C04B2" w:rsidRDefault="00FE3042" w:rsidP="00B03ED0">
      <w:pPr>
        <w:rPr>
          <w:sz w:val="24"/>
          <w:szCs w:val="24"/>
        </w:rPr>
      </w:pPr>
      <w:r w:rsidRPr="005C04B2">
        <w:rPr>
          <w:sz w:val="24"/>
          <w:szCs w:val="24"/>
        </w:rPr>
        <w:t xml:space="preserve">Green-collar jobs are well paid, career track jobs that contribute directly to preserving or enhancing environmental quality.  Green-collar jobs tend to be local because many involve work transforming and upgrading the immediate built and natural environment—work such as retrofitting buildings, installing solar panels, constructing transit lines, and landscaping.  Green-collar jobs help to build local sustainable economies, where environmental goals go hand in hand with social </w:t>
      </w:r>
      <w:r w:rsidR="00EC60C2">
        <w:rPr>
          <w:sz w:val="24"/>
          <w:szCs w:val="24"/>
        </w:rPr>
        <w:t xml:space="preserve">and economic goals. The </w:t>
      </w:r>
      <w:r w:rsidRPr="005C04B2">
        <w:rPr>
          <w:sz w:val="24"/>
          <w:szCs w:val="24"/>
        </w:rPr>
        <w:t>Energy Corps program provides technical training and hands-on skills development to prepare members for a future in the emerging green economy.</w:t>
      </w:r>
    </w:p>
    <w:p w:rsidR="00FE3042" w:rsidRDefault="00FE3042" w:rsidP="00F63DFF">
      <w:pPr>
        <w:rPr>
          <w:sz w:val="24"/>
          <w:szCs w:val="24"/>
        </w:rPr>
      </w:pPr>
    </w:p>
    <w:p w:rsidR="004C1C3C" w:rsidRDefault="004C1C3C" w:rsidP="00F63DFF">
      <w:pPr>
        <w:rPr>
          <w:sz w:val="24"/>
          <w:szCs w:val="24"/>
        </w:rPr>
      </w:pPr>
    </w:p>
    <w:p w:rsidR="004C1C3C" w:rsidRDefault="004C1C3C" w:rsidP="00F63DFF">
      <w:pPr>
        <w:rPr>
          <w:sz w:val="24"/>
          <w:szCs w:val="24"/>
        </w:rPr>
      </w:pPr>
    </w:p>
    <w:p w:rsidR="004C1C3C" w:rsidRDefault="004C1C3C" w:rsidP="00F63DFF">
      <w:pPr>
        <w:rPr>
          <w:sz w:val="24"/>
          <w:szCs w:val="24"/>
        </w:rPr>
      </w:pPr>
    </w:p>
    <w:p w:rsidR="00E87182" w:rsidRDefault="00E87182">
      <w:pPr>
        <w:spacing w:after="0" w:line="240" w:lineRule="auto"/>
        <w:jc w:val="left"/>
        <w:rPr>
          <w:sz w:val="24"/>
          <w:szCs w:val="24"/>
        </w:rPr>
      </w:pPr>
      <w:r>
        <w:rPr>
          <w:sz w:val="24"/>
          <w:szCs w:val="24"/>
        </w:rPr>
        <w:br w:type="page"/>
      </w:r>
    </w:p>
    <w:p w:rsidR="00FE3042" w:rsidRDefault="00FE3042" w:rsidP="007A627F">
      <w:pPr>
        <w:pStyle w:val="Title"/>
        <w:outlineLvl w:val="0"/>
      </w:pPr>
      <w:bookmarkStart w:id="17" w:name="_Toc398281391"/>
      <w:r>
        <w:t xml:space="preserve">Orientation </w:t>
      </w:r>
      <w:smartTag w:uri="urn:schemas-microsoft-com:office:smarttags" w:element="stockticker">
        <w:r>
          <w:t>and</w:t>
        </w:r>
      </w:smartTag>
      <w:r>
        <w:t xml:space="preserve"> Enrollment</w:t>
      </w:r>
      <w:bookmarkEnd w:id="17"/>
    </w:p>
    <w:p w:rsidR="00FE3042" w:rsidRPr="00F04386" w:rsidRDefault="00FE3042" w:rsidP="00F04386">
      <w:pPr>
        <w:pStyle w:val="Heading2"/>
        <w:rPr>
          <w:b/>
        </w:rPr>
      </w:pPr>
      <w:bookmarkStart w:id="18" w:name="_Toc398281392"/>
      <w:r w:rsidRPr="00F04386">
        <w:rPr>
          <w:b/>
        </w:rPr>
        <w:t>Member Required Documents</w:t>
      </w:r>
      <w:bookmarkEnd w:id="18"/>
    </w:p>
    <w:p w:rsidR="00FE3042" w:rsidRDefault="00FE3042" w:rsidP="00F04386">
      <w:pPr>
        <w:autoSpaceDE w:val="0"/>
        <w:autoSpaceDN w:val="0"/>
        <w:adjustRightInd w:val="0"/>
        <w:rPr>
          <w:sz w:val="24"/>
          <w:szCs w:val="24"/>
        </w:rPr>
      </w:pPr>
      <w:r>
        <w:rPr>
          <w:sz w:val="24"/>
          <w:szCs w:val="24"/>
        </w:rPr>
        <w:t>Members are required to provide Energy Corps program staff with the following items during the enrollment process:</w:t>
      </w:r>
    </w:p>
    <w:p w:rsidR="00FE3042" w:rsidRDefault="00FE3042" w:rsidP="00090663">
      <w:pPr>
        <w:numPr>
          <w:ilvl w:val="0"/>
          <w:numId w:val="2"/>
        </w:numPr>
        <w:autoSpaceDE w:val="0"/>
        <w:autoSpaceDN w:val="0"/>
        <w:adjustRightInd w:val="0"/>
        <w:spacing w:after="0"/>
        <w:jc w:val="left"/>
        <w:rPr>
          <w:sz w:val="24"/>
          <w:szCs w:val="24"/>
        </w:rPr>
      </w:pPr>
      <w:r>
        <w:rPr>
          <w:sz w:val="24"/>
          <w:szCs w:val="24"/>
        </w:rPr>
        <w:t>Member eligibility verification form</w:t>
      </w:r>
    </w:p>
    <w:p w:rsidR="00FE3042" w:rsidRPr="0054457B" w:rsidRDefault="00FE3042" w:rsidP="00090663">
      <w:pPr>
        <w:numPr>
          <w:ilvl w:val="0"/>
          <w:numId w:val="2"/>
        </w:numPr>
        <w:autoSpaceDE w:val="0"/>
        <w:autoSpaceDN w:val="0"/>
        <w:adjustRightInd w:val="0"/>
        <w:spacing w:after="0"/>
        <w:jc w:val="left"/>
        <w:rPr>
          <w:sz w:val="24"/>
          <w:szCs w:val="24"/>
        </w:rPr>
      </w:pPr>
      <w:r w:rsidRPr="0054457B">
        <w:rPr>
          <w:sz w:val="24"/>
          <w:szCs w:val="24"/>
        </w:rPr>
        <w:t>Background check release form</w:t>
      </w:r>
      <w:r w:rsidR="00076C90" w:rsidRPr="0054457B">
        <w:rPr>
          <w:sz w:val="24"/>
          <w:szCs w:val="24"/>
        </w:rPr>
        <w:t>s</w:t>
      </w:r>
    </w:p>
    <w:p w:rsidR="00FE3042" w:rsidRDefault="00FE3042" w:rsidP="00090663">
      <w:pPr>
        <w:numPr>
          <w:ilvl w:val="0"/>
          <w:numId w:val="2"/>
        </w:numPr>
        <w:autoSpaceDE w:val="0"/>
        <w:autoSpaceDN w:val="0"/>
        <w:adjustRightInd w:val="0"/>
        <w:spacing w:after="0"/>
        <w:jc w:val="left"/>
        <w:rPr>
          <w:sz w:val="24"/>
          <w:szCs w:val="24"/>
        </w:rPr>
      </w:pPr>
      <w:r>
        <w:rPr>
          <w:sz w:val="24"/>
          <w:szCs w:val="24"/>
        </w:rPr>
        <w:t>Proof of age (</w:t>
      </w:r>
      <w:proofErr w:type="spellStart"/>
      <w:r>
        <w:rPr>
          <w:sz w:val="24"/>
          <w:szCs w:val="24"/>
        </w:rPr>
        <w:t>d</w:t>
      </w:r>
      <w:r w:rsidRPr="00D66B4A">
        <w:rPr>
          <w:sz w:val="24"/>
          <w:szCs w:val="24"/>
        </w:rPr>
        <w:t>rive</w:t>
      </w:r>
      <w:r>
        <w:rPr>
          <w:sz w:val="24"/>
          <w:szCs w:val="24"/>
        </w:rPr>
        <w:t>r</w:t>
      </w:r>
      <w:r w:rsidRPr="00D66B4A">
        <w:rPr>
          <w:sz w:val="24"/>
          <w:szCs w:val="24"/>
        </w:rPr>
        <w:t>s</w:t>
      </w:r>
      <w:proofErr w:type="spellEnd"/>
      <w:r w:rsidRPr="00D66B4A">
        <w:rPr>
          <w:sz w:val="24"/>
          <w:szCs w:val="24"/>
        </w:rPr>
        <w:t xml:space="preserve"> license, </w:t>
      </w:r>
      <w:r w:rsidR="00665030">
        <w:rPr>
          <w:sz w:val="24"/>
          <w:szCs w:val="24"/>
        </w:rPr>
        <w:t xml:space="preserve">social security card, </w:t>
      </w:r>
      <w:r w:rsidRPr="00D66B4A">
        <w:rPr>
          <w:sz w:val="24"/>
          <w:szCs w:val="24"/>
        </w:rPr>
        <w:t xml:space="preserve">birth certificate, </w:t>
      </w:r>
      <w:proofErr w:type="spellStart"/>
      <w:r w:rsidRPr="00D66B4A">
        <w:rPr>
          <w:sz w:val="24"/>
          <w:szCs w:val="24"/>
        </w:rPr>
        <w:t>etc</w:t>
      </w:r>
      <w:proofErr w:type="spellEnd"/>
      <w:r w:rsidRPr="00D66B4A">
        <w:rPr>
          <w:sz w:val="24"/>
          <w:szCs w:val="24"/>
        </w:rPr>
        <w:t>)</w:t>
      </w:r>
    </w:p>
    <w:p w:rsidR="00FE3042" w:rsidRDefault="00FE3042" w:rsidP="00090663">
      <w:pPr>
        <w:numPr>
          <w:ilvl w:val="0"/>
          <w:numId w:val="2"/>
        </w:numPr>
        <w:autoSpaceDE w:val="0"/>
        <w:autoSpaceDN w:val="0"/>
        <w:adjustRightInd w:val="0"/>
        <w:spacing w:after="0"/>
        <w:jc w:val="left"/>
        <w:rPr>
          <w:sz w:val="24"/>
          <w:szCs w:val="24"/>
        </w:rPr>
      </w:pPr>
      <w:r w:rsidRPr="00D66B4A">
        <w:rPr>
          <w:sz w:val="24"/>
          <w:szCs w:val="24"/>
        </w:rPr>
        <w:t>Member contract</w:t>
      </w:r>
    </w:p>
    <w:p w:rsidR="00FE3042" w:rsidRDefault="00FE3042" w:rsidP="00090663">
      <w:pPr>
        <w:numPr>
          <w:ilvl w:val="0"/>
          <w:numId w:val="2"/>
        </w:numPr>
        <w:autoSpaceDE w:val="0"/>
        <w:autoSpaceDN w:val="0"/>
        <w:adjustRightInd w:val="0"/>
        <w:spacing w:after="0"/>
        <w:jc w:val="left"/>
        <w:rPr>
          <w:sz w:val="24"/>
          <w:szCs w:val="24"/>
        </w:rPr>
      </w:pPr>
      <w:r w:rsidRPr="00D66B4A">
        <w:rPr>
          <w:sz w:val="24"/>
          <w:szCs w:val="24"/>
        </w:rPr>
        <w:t>Documentation of citizenship/naturalization/resident</w:t>
      </w:r>
      <w:r>
        <w:rPr>
          <w:sz w:val="24"/>
          <w:szCs w:val="24"/>
        </w:rPr>
        <w:t xml:space="preserve"> (</w:t>
      </w:r>
      <w:r w:rsidR="00665030">
        <w:rPr>
          <w:sz w:val="24"/>
          <w:szCs w:val="24"/>
        </w:rPr>
        <w:t>social security card, birth certificate, p</w:t>
      </w:r>
      <w:r>
        <w:rPr>
          <w:sz w:val="24"/>
          <w:szCs w:val="24"/>
        </w:rPr>
        <w:t xml:space="preserve">assport, </w:t>
      </w:r>
      <w:proofErr w:type="spellStart"/>
      <w:r>
        <w:rPr>
          <w:sz w:val="24"/>
          <w:szCs w:val="24"/>
        </w:rPr>
        <w:t>etc</w:t>
      </w:r>
      <w:proofErr w:type="spellEnd"/>
      <w:r>
        <w:rPr>
          <w:sz w:val="24"/>
          <w:szCs w:val="24"/>
        </w:rPr>
        <w:t>)</w:t>
      </w:r>
    </w:p>
    <w:p w:rsidR="00FE3042" w:rsidRDefault="00FE3042" w:rsidP="00090663">
      <w:pPr>
        <w:numPr>
          <w:ilvl w:val="0"/>
          <w:numId w:val="2"/>
        </w:numPr>
        <w:autoSpaceDE w:val="0"/>
        <w:autoSpaceDN w:val="0"/>
        <w:adjustRightInd w:val="0"/>
        <w:spacing w:after="0"/>
        <w:jc w:val="left"/>
        <w:rPr>
          <w:sz w:val="24"/>
          <w:szCs w:val="24"/>
        </w:rPr>
      </w:pPr>
      <w:r>
        <w:rPr>
          <w:sz w:val="24"/>
          <w:szCs w:val="24"/>
        </w:rPr>
        <w:t>High school diploma or</w:t>
      </w:r>
      <w:r w:rsidRPr="00D66B4A">
        <w:rPr>
          <w:sz w:val="24"/>
          <w:szCs w:val="24"/>
        </w:rPr>
        <w:t xml:space="preserve"> equivalency</w:t>
      </w:r>
      <w:r w:rsidR="00665030">
        <w:rPr>
          <w:sz w:val="24"/>
          <w:szCs w:val="24"/>
        </w:rPr>
        <w:t>, college diploma will suffice</w:t>
      </w:r>
    </w:p>
    <w:p w:rsidR="00FE3042" w:rsidRPr="00F04386" w:rsidRDefault="00FE3042" w:rsidP="00090663">
      <w:pPr>
        <w:numPr>
          <w:ilvl w:val="0"/>
          <w:numId w:val="2"/>
        </w:numPr>
        <w:autoSpaceDE w:val="0"/>
        <w:autoSpaceDN w:val="0"/>
        <w:adjustRightInd w:val="0"/>
        <w:spacing w:after="0"/>
        <w:jc w:val="left"/>
        <w:rPr>
          <w:sz w:val="24"/>
          <w:szCs w:val="24"/>
        </w:rPr>
      </w:pPr>
      <w:r>
        <w:rPr>
          <w:sz w:val="24"/>
          <w:szCs w:val="24"/>
        </w:rPr>
        <w:t>Member e</w:t>
      </w:r>
      <w:r w:rsidRPr="00D66B4A">
        <w:rPr>
          <w:sz w:val="24"/>
          <w:szCs w:val="24"/>
        </w:rPr>
        <w:t>nrol</w:t>
      </w:r>
      <w:r>
        <w:rPr>
          <w:sz w:val="24"/>
          <w:szCs w:val="24"/>
        </w:rPr>
        <w:t>l</w:t>
      </w:r>
      <w:r w:rsidRPr="00D66B4A">
        <w:rPr>
          <w:sz w:val="24"/>
          <w:szCs w:val="24"/>
        </w:rPr>
        <w:t xml:space="preserve">ment form </w:t>
      </w:r>
    </w:p>
    <w:p w:rsidR="00FE3042" w:rsidRPr="007C65C0" w:rsidRDefault="00FE3042" w:rsidP="007C65C0">
      <w:pPr>
        <w:pStyle w:val="Heading2"/>
        <w:rPr>
          <w:b/>
        </w:rPr>
      </w:pPr>
      <w:bookmarkStart w:id="19" w:name="_Toc398281393"/>
      <w:r w:rsidRPr="007C65C0">
        <w:rPr>
          <w:b/>
        </w:rPr>
        <w:t>Member Contract</w:t>
      </w:r>
      <w:bookmarkEnd w:id="19"/>
    </w:p>
    <w:p w:rsidR="00FE3042" w:rsidRPr="005C04B2" w:rsidRDefault="00FE3042" w:rsidP="005C04B2">
      <w:pPr>
        <w:pStyle w:val="Level1"/>
        <w:spacing w:after="0"/>
        <w:rPr>
          <w:b w:val="0"/>
          <w:i w:val="0"/>
          <w:caps/>
          <w:u w:val="none"/>
        </w:rPr>
      </w:pPr>
      <w:r w:rsidRPr="005C04B2">
        <w:rPr>
          <w:b w:val="0"/>
          <w:i w:val="0"/>
          <w:sz w:val="24"/>
          <w:szCs w:val="20"/>
          <w:u w:val="none"/>
        </w:rPr>
        <w:t>The Member Contract outlines the member’s responsibilities as a participant in the</w:t>
      </w:r>
    </w:p>
    <w:p w:rsidR="00FE3042" w:rsidRPr="005C04B2" w:rsidRDefault="00FE3042" w:rsidP="005C04B2">
      <w:pPr>
        <w:pStyle w:val="Level1"/>
        <w:spacing w:after="0"/>
        <w:rPr>
          <w:b w:val="0"/>
          <w:i w:val="0"/>
          <w:sz w:val="24"/>
          <w:szCs w:val="20"/>
          <w:u w:val="none"/>
        </w:rPr>
      </w:pPr>
      <w:r>
        <w:rPr>
          <w:b w:val="0"/>
          <w:i w:val="0"/>
          <w:sz w:val="24"/>
          <w:szCs w:val="20"/>
          <w:u w:val="none"/>
        </w:rPr>
        <w:t>Energy Corps AmeriCorps</w:t>
      </w:r>
      <w:r w:rsidRPr="005C04B2">
        <w:rPr>
          <w:b w:val="0"/>
          <w:i w:val="0"/>
          <w:sz w:val="24"/>
          <w:szCs w:val="20"/>
          <w:u w:val="none"/>
        </w:rPr>
        <w:t xml:space="preserve"> program. By signing this contract</w:t>
      </w:r>
      <w:r>
        <w:rPr>
          <w:b w:val="0"/>
          <w:i w:val="0"/>
          <w:sz w:val="24"/>
          <w:szCs w:val="20"/>
          <w:u w:val="none"/>
        </w:rPr>
        <w:t>,</w:t>
      </w:r>
      <w:r w:rsidRPr="005C04B2">
        <w:rPr>
          <w:b w:val="0"/>
          <w:i w:val="0"/>
          <w:sz w:val="24"/>
          <w:szCs w:val="20"/>
          <w:u w:val="none"/>
        </w:rPr>
        <w:t xml:space="preserve"> the member</w:t>
      </w:r>
      <w:r>
        <w:rPr>
          <w:b w:val="0"/>
          <w:i w:val="0"/>
          <w:sz w:val="24"/>
          <w:szCs w:val="20"/>
          <w:u w:val="none"/>
        </w:rPr>
        <w:t xml:space="preserve"> </w:t>
      </w:r>
      <w:r w:rsidRPr="005C04B2">
        <w:rPr>
          <w:b w:val="0"/>
          <w:i w:val="0"/>
          <w:sz w:val="24"/>
          <w:szCs w:val="20"/>
          <w:u w:val="none"/>
        </w:rPr>
        <w:t>agrees to abide by the regulations set forth by the Corporation for National and Community</w:t>
      </w:r>
      <w:r>
        <w:rPr>
          <w:b w:val="0"/>
          <w:i w:val="0"/>
          <w:sz w:val="24"/>
          <w:szCs w:val="20"/>
          <w:u w:val="none"/>
        </w:rPr>
        <w:t xml:space="preserve"> </w:t>
      </w:r>
      <w:r w:rsidRPr="005C04B2">
        <w:rPr>
          <w:b w:val="0"/>
          <w:i w:val="0"/>
          <w:sz w:val="24"/>
          <w:szCs w:val="20"/>
          <w:u w:val="none"/>
        </w:rPr>
        <w:t>Service</w:t>
      </w:r>
      <w:r>
        <w:rPr>
          <w:b w:val="0"/>
          <w:i w:val="0"/>
          <w:sz w:val="24"/>
          <w:szCs w:val="20"/>
          <w:u w:val="none"/>
        </w:rPr>
        <w:t xml:space="preserve"> and the </w:t>
      </w:r>
      <w:smartTag w:uri="urn:schemas-microsoft-com:office:smarttags" w:element="place">
        <w:smartTag w:uri="urn:schemas-microsoft-com:office:smarttags" w:element="PlaceName">
          <w:r>
            <w:rPr>
              <w:b w:val="0"/>
              <w:i w:val="0"/>
              <w:sz w:val="24"/>
              <w:szCs w:val="20"/>
              <w:u w:val="none"/>
            </w:rPr>
            <w:t>National</w:t>
          </w:r>
        </w:smartTag>
        <w:r>
          <w:rPr>
            <w:b w:val="0"/>
            <w:i w:val="0"/>
            <w:sz w:val="24"/>
            <w:szCs w:val="20"/>
            <w:u w:val="none"/>
          </w:rPr>
          <w:t xml:space="preserve"> </w:t>
        </w:r>
        <w:smartTag w:uri="urn:schemas-microsoft-com:office:smarttags" w:element="PlaceType">
          <w:r>
            <w:rPr>
              <w:b w:val="0"/>
              <w:i w:val="0"/>
              <w:sz w:val="24"/>
              <w:szCs w:val="20"/>
              <w:u w:val="none"/>
            </w:rPr>
            <w:t>Center</w:t>
          </w:r>
        </w:smartTag>
      </w:smartTag>
      <w:r>
        <w:rPr>
          <w:b w:val="0"/>
          <w:i w:val="0"/>
          <w:sz w:val="24"/>
          <w:szCs w:val="20"/>
          <w:u w:val="none"/>
        </w:rPr>
        <w:t xml:space="preserve"> for Appropriate Technology</w:t>
      </w:r>
      <w:r w:rsidRPr="005C04B2">
        <w:rPr>
          <w:b w:val="0"/>
          <w:i w:val="0"/>
          <w:sz w:val="24"/>
          <w:szCs w:val="20"/>
          <w:u w:val="none"/>
        </w:rPr>
        <w:t>. Signature of this document</w:t>
      </w:r>
      <w:r>
        <w:rPr>
          <w:b w:val="0"/>
          <w:i w:val="0"/>
          <w:sz w:val="24"/>
          <w:szCs w:val="20"/>
          <w:u w:val="none"/>
        </w:rPr>
        <w:t xml:space="preserve"> </w:t>
      </w:r>
      <w:r w:rsidRPr="005C04B2">
        <w:rPr>
          <w:b w:val="0"/>
          <w:i w:val="0"/>
          <w:sz w:val="24"/>
          <w:szCs w:val="20"/>
          <w:u w:val="none"/>
        </w:rPr>
        <w:t>signifies the member’s commitment to complete their required number of service hours.</w:t>
      </w:r>
      <w:r>
        <w:rPr>
          <w:b w:val="0"/>
          <w:i w:val="0"/>
          <w:sz w:val="24"/>
          <w:szCs w:val="20"/>
          <w:u w:val="none"/>
        </w:rPr>
        <w:t xml:space="preserve"> </w:t>
      </w:r>
    </w:p>
    <w:p w:rsidR="00FE3042" w:rsidRDefault="00FE3042" w:rsidP="005C04B2">
      <w:pPr>
        <w:pStyle w:val="Level1"/>
        <w:spacing w:after="0"/>
        <w:rPr>
          <w:b w:val="0"/>
          <w:i w:val="0"/>
          <w:sz w:val="24"/>
          <w:szCs w:val="20"/>
          <w:u w:val="none"/>
        </w:rPr>
      </w:pPr>
    </w:p>
    <w:p w:rsidR="00FE3042" w:rsidRPr="007C65C0" w:rsidRDefault="00FE3042" w:rsidP="00EC2B4C">
      <w:pPr>
        <w:pStyle w:val="Level1"/>
        <w:spacing w:after="0"/>
        <w:rPr>
          <w:b w:val="0"/>
          <w:i w:val="0"/>
          <w:sz w:val="24"/>
          <w:szCs w:val="20"/>
          <w:u w:val="none"/>
        </w:rPr>
      </w:pPr>
      <w:r w:rsidRPr="005C04B2">
        <w:rPr>
          <w:b w:val="0"/>
          <w:i w:val="0"/>
          <w:sz w:val="24"/>
          <w:szCs w:val="20"/>
          <w:u w:val="none"/>
        </w:rPr>
        <w:t>The Member Contract also details the start and end date for the AmeriCorps member. It is</w:t>
      </w:r>
      <w:r>
        <w:rPr>
          <w:b w:val="0"/>
          <w:i w:val="0"/>
          <w:sz w:val="24"/>
          <w:szCs w:val="20"/>
          <w:u w:val="none"/>
        </w:rPr>
        <w:t xml:space="preserve"> </w:t>
      </w:r>
      <w:r w:rsidRPr="005C04B2">
        <w:rPr>
          <w:b w:val="0"/>
          <w:i w:val="0"/>
          <w:sz w:val="24"/>
          <w:szCs w:val="20"/>
          <w:u w:val="none"/>
        </w:rPr>
        <w:t>crucial that an accurate end date is determined so that the member will be eligible to receive</w:t>
      </w:r>
      <w:r>
        <w:rPr>
          <w:b w:val="0"/>
          <w:i w:val="0"/>
          <w:sz w:val="24"/>
          <w:szCs w:val="20"/>
          <w:u w:val="none"/>
        </w:rPr>
        <w:t xml:space="preserve"> </w:t>
      </w:r>
      <w:r w:rsidRPr="005C04B2">
        <w:rPr>
          <w:b w:val="0"/>
          <w:i w:val="0"/>
          <w:sz w:val="24"/>
          <w:szCs w:val="20"/>
          <w:u w:val="none"/>
        </w:rPr>
        <w:t>the full living allowance. Members that end their service prior to the original end date</w:t>
      </w:r>
      <w:r>
        <w:rPr>
          <w:b w:val="0"/>
          <w:i w:val="0"/>
          <w:sz w:val="24"/>
          <w:szCs w:val="20"/>
          <w:u w:val="none"/>
        </w:rPr>
        <w:t xml:space="preserve"> </w:t>
      </w:r>
      <w:r w:rsidRPr="005C04B2">
        <w:rPr>
          <w:b w:val="0"/>
          <w:i w:val="0"/>
          <w:sz w:val="24"/>
          <w:szCs w:val="20"/>
          <w:u w:val="none"/>
        </w:rPr>
        <w:t>recorded in the Member Contract are considered as no longer “participating” in the</w:t>
      </w:r>
      <w:r>
        <w:rPr>
          <w:b w:val="0"/>
          <w:i w:val="0"/>
          <w:sz w:val="24"/>
          <w:szCs w:val="20"/>
          <w:u w:val="none"/>
        </w:rPr>
        <w:t xml:space="preserve"> </w:t>
      </w:r>
      <w:r w:rsidRPr="005C04B2">
        <w:rPr>
          <w:b w:val="0"/>
          <w:i w:val="0"/>
          <w:sz w:val="24"/>
          <w:szCs w:val="20"/>
          <w:u w:val="none"/>
        </w:rPr>
        <w:t>AmeriCorps Program and forfeit any remaining stipends. Members are not permitted to</w:t>
      </w:r>
      <w:r>
        <w:rPr>
          <w:b w:val="0"/>
          <w:i w:val="0"/>
          <w:sz w:val="24"/>
          <w:szCs w:val="20"/>
          <w:u w:val="none"/>
        </w:rPr>
        <w:t xml:space="preserve"> </w:t>
      </w:r>
      <w:r w:rsidRPr="005C04B2">
        <w:rPr>
          <w:b w:val="0"/>
          <w:i w:val="0"/>
          <w:sz w:val="24"/>
          <w:szCs w:val="20"/>
          <w:u w:val="none"/>
        </w:rPr>
        <w:t>receive any lump sum payments for completing their service ahead of schedule.</w:t>
      </w:r>
    </w:p>
    <w:p w:rsidR="00FE3042" w:rsidRPr="007C65C0" w:rsidRDefault="00FE3042" w:rsidP="007C65C0">
      <w:pPr>
        <w:pStyle w:val="Heading2"/>
        <w:rPr>
          <w:b/>
        </w:rPr>
      </w:pPr>
      <w:bookmarkStart w:id="20" w:name="_Toc398281394"/>
      <w:r w:rsidRPr="007C65C0">
        <w:rPr>
          <w:b/>
        </w:rPr>
        <w:t>Position Description</w:t>
      </w:r>
      <w:bookmarkEnd w:id="20"/>
    </w:p>
    <w:p w:rsidR="00FE3042" w:rsidRDefault="00FE3042" w:rsidP="005C04B2">
      <w:pPr>
        <w:pStyle w:val="Level1"/>
        <w:rPr>
          <w:b w:val="0"/>
          <w:i w:val="0"/>
          <w:sz w:val="24"/>
          <w:szCs w:val="24"/>
          <w:u w:val="none"/>
        </w:rPr>
      </w:pPr>
      <w:r>
        <w:rPr>
          <w:b w:val="0"/>
          <w:i w:val="0"/>
          <w:sz w:val="24"/>
          <w:szCs w:val="24"/>
          <w:u w:val="none"/>
        </w:rPr>
        <w:t>Member Contracts contain individualized position descriptions that summarize duties, reponsibilities and service specifications for each position. Position descriptions contain the following items:</w:t>
      </w:r>
    </w:p>
    <w:p w:rsidR="00FE3042" w:rsidRDefault="00FE3042" w:rsidP="006753DB">
      <w:pPr>
        <w:numPr>
          <w:ilvl w:val="0"/>
          <w:numId w:val="3"/>
        </w:numPr>
        <w:spacing w:after="0"/>
        <w:rPr>
          <w:sz w:val="24"/>
          <w:szCs w:val="24"/>
        </w:rPr>
      </w:pPr>
      <w:r w:rsidRPr="007C65C0">
        <w:rPr>
          <w:sz w:val="24"/>
          <w:szCs w:val="24"/>
        </w:rPr>
        <w:t>Name and location of host site</w:t>
      </w:r>
    </w:p>
    <w:p w:rsidR="00FE3042" w:rsidRDefault="00FE3042" w:rsidP="006753DB">
      <w:pPr>
        <w:numPr>
          <w:ilvl w:val="0"/>
          <w:numId w:val="3"/>
        </w:numPr>
        <w:spacing w:after="0"/>
        <w:rPr>
          <w:sz w:val="24"/>
          <w:szCs w:val="24"/>
        </w:rPr>
      </w:pPr>
      <w:r>
        <w:rPr>
          <w:sz w:val="24"/>
          <w:szCs w:val="24"/>
        </w:rPr>
        <w:t>Position title</w:t>
      </w:r>
    </w:p>
    <w:p w:rsidR="00FE3042" w:rsidRDefault="00FE3042" w:rsidP="006753DB">
      <w:pPr>
        <w:numPr>
          <w:ilvl w:val="0"/>
          <w:numId w:val="3"/>
        </w:numPr>
        <w:spacing w:after="0"/>
        <w:rPr>
          <w:sz w:val="24"/>
          <w:szCs w:val="24"/>
        </w:rPr>
      </w:pPr>
      <w:r>
        <w:rPr>
          <w:sz w:val="24"/>
          <w:szCs w:val="24"/>
        </w:rPr>
        <w:t>Host site supervisor</w:t>
      </w:r>
    </w:p>
    <w:p w:rsidR="00FE3042" w:rsidRDefault="00FE3042" w:rsidP="006753DB">
      <w:pPr>
        <w:numPr>
          <w:ilvl w:val="0"/>
          <w:numId w:val="3"/>
        </w:numPr>
        <w:spacing w:after="0"/>
        <w:rPr>
          <w:sz w:val="24"/>
          <w:szCs w:val="24"/>
        </w:rPr>
      </w:pPr>
      <w:r>
        <w:rPr>
          <w:sz w:val="24"/>
          <w:szCs w:val="24"/>
        </w:rPr>
        <w:t>Term of service</w:t>
      </w:r>
    </w:p>
    <w:p w:rsidR="00FE3042" w:rsidRDefault="00FE3042" w:rsidP="006753DB">
      <w:pPr>
        <w:numPr>
          <w:ilvl w:val="0"/>
          <w:numId w:val="3"/>
        </w:numPr>
        <w:spacing w:after="0"/>
        <w:rPr>
          <w:sz w:val="24"/>
          <w:szCs w:val="24"/>
        </w:rPr>
      </w:pPr>
      <w:r>
        <w:rPr>
          <w:sz w:val="24"/>
          <w:szCs w:val="24"/>
        </w:rPr>
        <w:t>Service schedule</w:t>
      </w:r>
    </w:p>
    <w:p w:rsidR="00FE3042" w:rsidRDefault="00FE3042" w:rsidP="006753DB">
      <w:pPr>
        <w:numPr>
          <w:ilvl w:val="0"/>
          <w:numId w:val="3"/>
        </w:numPr>
        <w:spacing w:after="0"/>
        <w:rPr>
          <w:sz w:val="24"/>
          <w:szCs w:val="24"/>
        </w:rPr>
      </w:pPr>
      <w:r>
        <w:rPr>
          <w:sz w:val="24"/>
          <w:szCs w:val="24"/>
        </w:rPr>
        <w:t>Position summary</w:t>
      </w:r>
    </w:p>
    <w:p w:rsidR="00FE3042" w:rsidRDefault="00FE3042" w:rsidP="006753DB">
      <w:pPr>
        <w:numPr>
          <w:ilvl w:val="0"/>
          <w:numId w:val="3"/>
        </w:numPr>
        <w:spacing w:after="0"/>
        <w:rPr>
          <w:sz w:val="24"/>
          <w:szCs w:val="24"/>
        </w:rPr>
      </w:pPr>
      <w:r>
        <w:rPr>
          <w:sz w:val="24"/>
          <w:szCs w:val="24"/>
        </w:rPr>
        <w:t>Specific position responsibilities</w:t>
      </w:r>
    </w:p>
    <w:p w:rsidR="00FE3042" w:rsidRDefault="00FE3042" w:rsidP="006753DB">
      <w:pPr>
        <w:numPr>
          <w:ilvl w:val="0"/>
          <w:numId w:val="3"/>
        </w:numPr>
        <w:spacing w:after="0"/>
        <w:rPr>
          <w:sz w:val="24"/>
          <w:szCs w:val="24"/>
        </w:rPr>
      </w:pPr>
      <w:r>
        <w:rPr>
          <w:sz w:val="24"/>
          <w:szCs w:val="24"/>
        </w:rPr>
        <w:t>Minimum requirements</w:t>
      </w:r>
    </w:p>
    <w:p w:rsidR="00FE3042" w:rsidRPr="007C65C0" w:rsidRDefault="00FE3042" w:rsidP="006753DB">
      <w:pPr>
        <w:numPr>
          <w:ilvl w:val="0"/>
          <w:numId w:val="3"/>
        </w:numPr>
        <w:spacing w:after="0"/>
        <w:rPr>
          <w:sz w:val="24"/>
          <w:szCs w:val="24"/>
        </w:rPr>
      </w:pPr>
      <w:r>
        <w:rPr>
          <w:sz w:val="24"/>
          <w:szCs w:val="24"/>
        </w:rPr>
        <w:t>Benefits</w:t>
      </w:r>
    </w:p>
    <w:p w:rsidR="00FE3042" w:rsidRDefault="00FE3042" w:rsidP="007C65C0">
      <w:pPr>
        <w:pStyle w:val="Heading2"/>
        <w:rPr>
          <w:b/>
        </w:rPr>
      </w:pPr>
      <w:bookmarkStart w:id="21" w:name="_Toc398281395"/>
      <w:r w:rsidRPr="007C65C0">
        <w:rPr>
          <w:b/>
        </w:rPr>
        <w:t>Length of Service</w:t>
      </w:r>
      <w:bookmarkEnd w:id="21"/>
    </w:p>
    <w:p w:rsidR="00FE3042" w:rsidRDefault="00FE3042" w:rsidP="007C65C0">
      <w:pPr>
        <w:spacing w:after="0"/>
        <w:rPr>
          <w:sz w:val="24"/>
          <w:szCs w:val="24"/>
        </w:rPr>
      </w:pPr>
      <w:r w:rsidRPr="007C65C0">
        <w:rPr>
          <w:sz w:val="24"/>
          <w:szCs w:val="24"/>
        </w:rPr>
        <w:t xml:space="preserve">Members of the </w:t>
      </w:r>
      <w:r>
        <w:rPr>
          <w:sz w:val="24"/>
          <w:szCs w:val="24"/>
        </w:rPr>
        <w:t>Energy</w:t>
      </w:r>
      <w:r w:rsidRPr="007C65C0">
        <w:rPr>
          <w:sz w:val="24"/>
          <w:szCs w:val="24"/>
        </w:rPr>
        <w:t xml:space="preserve"> Corps are required to complete service within the</w:t>
      </w:r>
      <w:r>
        <w:rPr>
          <w:sz w:val="24"/>
          <w:szCs w:val="24"/>
        </w:rPr>
        <w:t xml:space="preserve"> period </w:t>
      </w:r>
      <w:r w:rsidRPr="007C65C0">
        <w:rPr>
          <w:sz w:val="24"/>
          <w:szCs w:val="24"/>
        </w:rPr>
        <w:t xml:space="preserve">specified </w:t>
      </w:r>
      <w:r>
        <w:rPr>
          <w:sz w:val="24"/>
          <w:szCs w:val="24"/>
        </w:rPr>
        <w:t>in the Member Contract.</w:t>
      </w:r>
    </w:p>
    <w:p w:rsidR="00FE3042" w:rsidRDefault="00FE3042" w:rsidP="007C65C0">
      <w:pPr>
        <w:pStyle w:val="Heading2"/>
        <w:rPr>
          <w:b/>
        </w:rPr>
      </w:pPr>
      <w:bookmarkStart w:id="22" w:name="_Toc398281396"/>
      <w:smartTag w:uri="urn:schemas-microsoft-com:office:smarttags" w:element="stockticker">
        <w:r w:rsidRPr="007C65C0">
          <w:rPr>
            <w:b/>
          </w:rPr>
          <w:t>Pre</w:t>
        </w:r>
      </w:smartTag>
      <w:r w:rsidRPr="007C65C0">
        <w:rPr>
          <w:b/>
        </w:rPr>
        <w:t xml:space="preserve">-Service Orientation </w:t>
      </w:r>
      <w:smartTag w:uri="urn:schemas-microsoft-com:office:smarttags" w:element="stockticker">
        <w:r w:rsidRPr="007C65C0">
          <w:rPr>
            <w:b/>
          </w:rPr>
          <w:t>and</w:t>
        </w:r>
      </w:smartTag>
      <w:r w:rsidRPr="007C65C0">
        <w:rPr>
          <w:b/>
        </w:rPr>
        <w:t xml:space="preserve"> Training</w:t>
      </w:r>
      <w:bookmarkEnd w:id="22"/>
    </w:p>
    <w:p w:rsidR="00FE3042" w:rsidRDefault="00FE3042" w:rsidP="000245D1">
      <w:pPr>
        <w:autoSpaceDE w:val="0"/>
        <w:autoSpaceDN w:val="0"/>
        <w:adjustRightInd w:val="0"/>
        <w:rPr>
          <w:bCs/>
          <w:sz w:val="24"/>
          <w:szCs w:val="24"/>
        </w:rPr>
      </w:pPr>
      <w:r>
        <w:rPr>
          <w:bCs/>
          <w:sz w:val="24"/>
          <w:szCs w:val="24"/>
        </w:rPr>
        <w:t xml:space="preserve">All members must attend pre-service member orientation and training </w:t>
      </w:r>
      <w:r w:rsidRPr="008A7CC9">
        <w:rPr>
          <w:bCs/>
          <w:sz w:val="24"/>
          <w:szCs w:val="24"/>
        </w:rPr>
        <w:t>before they begin service and prior to accumulating any A</w:t>
      </w:r>
      <w:r>
        <w:rPr>
          <w:bCs/>
          <w:sz w:val="24"/>
          <w:szCs w:val="24"/>
        </w:rPr>
        <w:t xml:space="preserve">meriCorps hours at a host site. </w:t>
      </w:r>
    </w:p>
    <w:p w:rsidR="00FE3042" w:rsidRPr="00095F28" w:rsidRDefault="008A3C1E" w:rsidP="000245D1">
      <w:pPr>
        <w:pStyle w:val="Heading2"/>
        <w:rPr>
          <w:b/>
        </w:rPr>
      </w:pPr>
      <w:bookmarkStart w:id="23" w:name="_Toc398281397"/>
      <w:r>
        <w:rPr>
          <w:b/>
        </w:rPr>
        <w:t>On-S</w:t>
      </w:r>
      <w:r w:rsidR="00FE3042" w:rsidRPr="00095F28">
        <w:rPr>
          <w:b/>
        </w:rPr>
        <w:t>ite Training</w:t>
      </w:r>
      <w:bookmarkEnd w:id="23"/>
    </w:p>
    <w:p w:rsidR="00FE3042" w:rsidRPr="008A7CC9" w:rsidRDefault="00FE3042" w:rsidP="000245D1">
      <w:pPr>
        <w:autoSpaceDE w:val="0"/>
        <w:autoSpaceDN w:val="0"/>
        <w:adjustRightInd w:val="0"/>
        <w:rPr>
          <w:sz w:val="24"/>
          <w:szCs w:val="24"/>
        </w:rPr>
      </w:pPr>
      <w:r w:rsidRPr="008A7CC9">
        <w:rPr>
          <w:sz w:val="24"/>
          <w:szCs w:val="24"/>
        </w:rPr>
        <w:t>Site supervisors must provide Energy Corps members similar training as that which is provided to other regular staff at the organization. Basic operating procedures and orientation is necessary to best acclimate the member to the site.</w:t>
      </w:r>
    </w:p>
    <w:p w:rsidR="00FE3042" w:rsidRPr="008A7CC9" w:rsidRDefault="00FE3042" w:rsidP="000245D1">
      <w:pPr>
        <w:autoSpaceDE w:val="0"/>
        <w:autoSpaceDN w:val="0"/>
        <w:adjustRightInd w:val="0"/>
        <w:rPr>
          <w:sz w:val="24"/>
          <w:szCs w:val="24"/>
        </w:rPr>
      </w:pPr>
      <w:r w:rsidRPr="008A7CC9">
        <w:rPr>
          <w:sz w:val="24"/>
          <w:szCs w:val="24"/>
        </w:rPr>
        <w:t>Members are permitted to use up to 20% of their total hourly commitment toward training. This includes on-site training, monthly professional development sessions, out-of-town AmeriCorps conference attendance, or conference attendance related to the host site. A member can participate in more training than 20% of their commitment, but is not permitted to count those hours toward hourly accrual of their total commitment.</w:t>
      </w:r>
    </w:p>
    <w:p w:rsidR="00FE3042" w:rsidRDefault="00FE3042" w:rsidP="007C65C0"/>
    <w:p w:rsidR="00FE3042" w:rsidRDefault="00FE3042" w:rsidP="007C65C0"/>
    <w:p w:rsidR="004C1C3C" w:rsidRDefault="004C1C3C" w:rsidP="007C65C0"/>
    <w:p w:rsidR="004C1C3C" w:rsidRDefault="004C1C3C" w:rsidP="007C65C0"/>
    <w:p w:rsidR="004C1C3C" w:rsidRDefault="004C1C3C" w:rsidP="007C65C0"/>
    <w:p w:rsidR="004C1C3C" w:rsidRDefault="004C1C3C" w:rsidP="007C65C0"/>
    <w:p w:rsidR="004C1C3C" w:rsidRDefault="004C1C3C" w:rsidP="007C65C0"/>
    <w:p w:rsidR="00FE3042" w:rsidRPr="00F63DFF" w:rsidRDefault="00FE3042" w:rsidP="00F63DFF"/>
    <w:p w:rsidR="00FE3042" w:rsidRPr="006978D7" w:rsidRDefault="00FE3042" w:rsidP="00E762B4">
      <w:pPr>
        <w:pStyle w:val="Title"/>
        <w:outlineLvl w:val="0"/>
        <w:rPr>
          <w:sz w:val="32"/>
          <w:szCs w:val="32"/>
        </w:rPr>
      </w:pPr>
      <w:bookmarkStart w:id="24" w:name="_Toc243661146"/>
      <w:bookmarkStart w:id="25" w:name="_Toc398281398"/>
      <w:r w:rsidRPr="00F63DFF">
        <w:t>Member Requirements</w:t>
      </w:r>
      <w:bookmarkEnd w:id="24"/>
      <w:bookmarkEnd w:id="25"/>
    </w:p>
    <w:p w:rsidR="00FE3042" w:rsidRPr="00095F28" w:rsidRDefault="00FE3042" w:rsidP="00E762B4">
      <w:pPr>
        <w:pStyle w:val="Heading2"/>
        <w:rPr>
          <w:b/>
        </w:rPr>
      </w:pPr>
      <w:bookmarkStart w:id="26" w:name="_Toc398281399"/>
      <w:r>
        <w:rPr>
          <w:b/>
        </w:rPr>
        <w:t>Member T</w:t>
      </w:r>
      <w:r w:rsidRPr="00095F28">
        <w:rPr>
          <w:b/>
        </w:rPr>
        <w:t>imesheets</w:t>
      </w:r>
      <w:bookmarkEnd w:id="26"/>
    </w:p>
    <w:p w:rsidR="00FE3042" w:rsidRPr="008A3C1E" w:rsidRDefault="00FE3042" w:rsidP="00F63DFF">
      <w:pPr>
        <w:autoSpaceDE w:val="0"/>
        <w:autoSpaceDN w:val="0"/>
        <w:adjustRightInd w:val="0"/>
        <w:rPr>
          <w:sz w:val="24"/>
          <w:szCs w:val="24"/>
        </w:rPr>
      </w:pPr>
      <w:r w:rsidRPr="008A3C1E">
        <w:rPr>
          <w:sz w:val="24"/>
          <w:szCs w:val="24"/>
        </w:rPr>
        <w:t xml:space="preserve">Members </w:t>
      </w:r>
      <w:r w:rsidR="002A1443">
        <w:rPr>
          <w:sz w:val="24"/>
          <w:szCs w:val="24"/>
        </w:rPr>
        <w:t>will log service hours twice a month</w:t>
      </w:r>
      <w:r w:rsidR="00A64815" w:rsidRPr="008A3C1E">
        <w:rPr>
          <w:sz w:val="24"/>
          <w:szCs w:val="24"/>
        </w:rPr>
        <w:t xml:space="preserve">.  Timesheets must be </w:t>
      </w:r>
      <w:r w:rsidR="002A1443">
        <w:rPr>
          <w:sz w:val="24"/>
          <w:szCs w:val="24"/>
        </w:rPr>
        <w:t>submitted</w:t>
      </w:r>
      <w:r w:rsidR="00A64815" w:rsidRPr="008A3C1E">
        <w:rPr>
          <w:sz w:val="24"/>
          <w:szCs w:val="24"/>
        </w:rPr>
        <w:t xml:space="preserve"> by 11:00</w:t>
      </w:r>
      <w:r w:rsidR="00BE39CB" w:rsidRPr="008A3C1E">
        <w:rPr>
          <w:sz w:val="24"/>
          <w:szCs w:val="24"/>
        </w:rPr>
        <w:t xml:space="preserve"> MTN Time</w:t>
      </w:r>
      <w:r w:rsidR="00A64815" w:rsidRPr="008A3C1E">
        <w:rPr>
          <w:sz w:val="24"/>
          <w:szCs w:val="24"/>
        </w:rPr>
        <w:t xml:space="preserve"> on the deadline date.  Timesheets must be signed electronically by both the member and approving supervisor.</w:t>
      </w:r>
    </w:p>
    <w:p w:rsidR="00FE3042" w:rsidRPr="00D72596" w:rsidRDefault="00FE3042" w:rsidP="00D72596">
      <w:pPr>
        <w:rPr>
          <w:sz w:val="24"/>
          <w:szCs w:val="24"/>
        </w:rPr>
      </w:pPr>
      <w:bookmarkStart w:id="27" w:name="_Toc243660434"/>
      <w:bookmarkStart w:id="28" w:name="_Toc243661147"/>
      <w:r w:rsidRPr="008A3C1E">
        <w:rPr>
          <w:sz w:val="24"/>
          <w:szCs w:val="24"/>
        </w:rPr>
        <w:t>Training hours for monthly professional development sessions and out-of-town conferences, as well as national days of service sponsored by NCAT or host site organizations, must be included on the timesheet. AmeriCorps program staff will review and check each timesheet and will confirm the hours recorded for professional development/training sessions. In addition, summaries of each member’s accrued hours will be sent to both the member and the site supervisor. Hours on the timesheets must be designated as direct service, member development or fundraising</w:t>
      </w:r>
      <w:r w:rsidRPr="008A3C1E">
        <w:rPr>
          <w:i/>
          <w:sz w:val="24"/>
          <w:szCs w:val="24"/>
        </w:rPr>
        <w:t>.</w:t>
      </w:r>
      <w:r w:rsidRPr="008A3C1E">
        <w:rPr>
          <w:sz w:val="24"/>
          <w:szCs w:val="24"/>
        </w:rPr>
        <w:t xml:space="preserve"> Members must also describe the activities performed on their timesheets</w:t>
      </w:r>
      <w:bookmarkEnd w:id="27"/>
      <w:bookmarkEnd w:id="28"/>
      <w:r w:rsidRPr="008A3C1E">
        <w:rPr>
          <w:sz w:val="24"/>
          <w:szCs w:val="24"/>
        </w:rPr>
        <w:t>.</w:t>
      </w:r>
    </w:p>
    <w:p w:rsidR="00FE3042" w:rsidRPr="00095F28" w:rsidRDefault="00FE3042" w:rsidP="00095F28">
      <w:pPr>
        <w:autoSpaceDE w:val="0"/>
        <w:autoSpaceDN w:val="0"/>
        <w:adjustRightInd w:val="0"/>
        <w:rPr>
          <w:sz w:val="24"/>
          <w:szCs w:val="24"/>
        </w:rPr>
      </w:pPr>
      <w:r w:rsidRPr="00095F28">
        <w:rPr>
          <w:sz w:val="24"/>
          <w:szCs w:val="24"/>
        </w:rPr>
        <w:t>Energy Corps members may receive service hours for time spent performing community service activities unrelated to the objectives of the Energy Corps program.  Examples could include volunteering at a food bank on a weekend or tutoring children outside of the member’s host site assignment.</w:t>
      </w:r>
    </w:p>
    <w:p w:rsidR="00FE3042" w:rsidRDefault="00FE3042" w:rsidP="00095F28">
      <w:pPr>
        <w:autoSpaceDE w:val="0"/>
        <w:autoSpaceDN w:val="0"/>
        <w:adjustRightInd w:val="0"/>
        <w:rPr>
          <w:sz w:val="24"/>
          <w:szCs w:val="24"/>
        </w:rPr>
      </w:pPr>
      <w:r w:rsidRPr="00095F28">
        <w:rPr>
          <w:sz w:val="24"/>
          <w:szCs w:val="24"/>
        </w:rPr>
        <w:t xml:space="preserve">Documentation of </w:t>
      </w:r>
      <w:r>
        <w:rPr>
          <w:sz w:val="24"/>
          <w:szCs w:val="24"/>
        </w:rPr>
        <w:t xml:space="preserve">community </w:t>
      </w:r>
      <w:r w:rsidRPr="00095F28">
        <w:rPr>
          <w:sz w:val="24"/>
          <w:szCs w:val="24"/>
        </w:rPr>
        <w:t>service must be provided with a separate verification of non-program related hours.   For example, if a member serves 8 hours on a Saturday at the local food bank, then someone from the food bank must verify these hours by signing the Volunteer Service Form</w:t>
      </w:r>
      <w:r w:rsidR="00074529">
        <w:rPr>
          <w:sz w:val="24"/>
          <w:szCs w:val="24"/>
        </w:rPr>
        <w:t xml:space="preserve">.  </w:t>
      </w:r>
      <w:r w:rsidRPr="00095F28">
        <w:rPr>
          <w:sz w:val="24"/>
          <w:szCs w:val="24"/>
        </w:rPr>
        <w:t>This form must be approved by the member’s supervisor</w:t>
      </w:r>
      <w:r w:rsidR="002A1443">
        <w:rPr>
          <w:sz w:val="24"/>
          <w:szCs w:val="24"/>
        </w:rPr>
        <w:t xml:space="preserve"> and submitted to their State Coordinator</w:t>
      </w:r>
      <w:r w:rsidRPr="00095F28">
        <w:rPr>
          <w:sz w:val="24"/>
          <w:szCs w:val="24"/>
        </w:rPr>
        <w:t xml:space="preserve">. </w:t>
      </w:r>
    </w:p>
    <w:p w:rsidR="00FE3042" w:rsidRPr="00E76FDB" w:rsidRDefault="00FE3042" w:rsidP="007D3551">
      <w:pPr>
        <w:pStyle w:val="Heading2"/>
        <w:rPr>
          <w:b/>
          <w:szCs w:val="24"/>
        </w:rPr>
      </w:pPr>
      <w:bookmarkStart w:id="29" w:name="_Toc398281400"/>
      <w:r w:rsidRPr="00E76FDB">
        <w:rPr>
          <w:b/>
          <w:szCs w:val="24"/>
        </w:rPr>
        <w:t>National Days of Service</w:t>
      </w:r>
      <w:bookmarkEnd w:id="29"/>
    </w:p>
    <w:p w:rsidR="00FE3042" w:rsidRPr="00BD7712" w:rsidRDefault="00FE3042" w:rsidP="00083A12">
      <w:pPr>
        <w:autoSpaceDE w:val="0"/>
        <w:autoSpaceDN w:val="0"/>
        <w:adjustRightInd w:val="0"/>
        <w:rPr>
          <w:sz w:val="24"/>
          <w:szCs w:val="24"/>
        </w:rPr>
      </w:pPr>
      <w:r w:rsidRPr="00BD7712">
        <w:rPr>
          <w:sz w:val="24"/>
          <w:szCs w:val="24"/>
        </w:rPr>
        <w:t xml:space="preserve">Members are required to participate in at least one national day of service. These </w:t>
      </w:r>
      <w:r w:rsidR="00C07EBA" w:rsidRPr="00BD7712">
        <w:rPr>
          <w:sz w:val="24"/>
          <w:szCs w:val="24"/>
        </w:rPr>
        <w:t>include Martin Luther King, Jr. Day, Global Youth Service Day, and September 11</w:t>
      </w:r>
      <w:r w:rsidR="00C07EBA" w:rsidRPr="00BD7712">
        <w:rPr>
          <w:sz w:val="24"/>
          <w:szCs w:val="24"/>
          <w:vertAlign w:val="superscript"/>
        </w:rPr>
        <w:t>th</w:t>
      </w:r>
      <w:r w:rsidR="00C07EBA" w:rsidRPr="00BD7712">
        <w:rPr>
          <w:sz w:val="24"/>
          <w:szCs w:val="24"/>
        </w:rPr>
        <w:t xml:space="preserve"> National D</w:t>
      </w:r>
      <w:r w:rsidR="00F74BF0">
        <w:rPr>
          <w:sz w:val="24"/>
          <w:szCs w:val="24"/>
        </w:rPr>
        <w:t xml:space="preserve">ay of Service and Remembrance. </w:t>
      </w:r>
      <w:r w:rsidR="00C07EBA" w:rsidRPr="00BD7712">
        <w:rPr>
          <w:sz w:val="24"/>
          <w:szCs w:val="24"/>
        </w:rPr>
        <w:t>Please make note below of the dates on which these fall as well as the corresponding websites for project ideas:</w:t>
      </w:r>
    </w:p>
    <w:p w:rsidR="00C07EBA" w:rsidRPr="00BD7712" w:rsidRDefault="00C07EBA" w:rsidP="00C07EBA">
      <w:pPr>
        <w:autoSpaceDE w:val="0"/>
        <w:autoSpaceDN w:val="0"/>
        <w:adjustRightInd w:val="0"/>
        <w:spacing w:after="0"/>
        <w:rPr>
          <w:sz w:val="24"/>
          <w:szCs w:val="24"/>
        </w:rPr>
      </w:pPr>
      <w:r w:rsidRPr="00BD7712">
        <w:rPr>
          <w:sz w:val="24"/>
          <w:szCs w:val="24"/>
        </w:rPr>
        <w:t xml:space="preserve">Martin Luther King, Jr. Day:  January </w:t>
      </w:r>
      <w:r w:rsidR="00665030">
        <w:rPr>
          <w:sz w:val="24"/>
          <w:szCs w:val="24"/>
        </w:rPr>
        <w:t>21</w:t>
      </w:r>
      <w:r w:rsidR="00DA3BCA">
        <w:rPr>
          <w:sz w:val="24"/>
          <w:szCs w:val="24"/>
        </w:rPr>
        <w:t>, 201</w:t>
      </w:r>
      <w:r w:rsidR="00665030">
        <w:rPr>
          <w:sz w:val="24"/>
          <w:szCs w:val="24"/>
        </w:rPr>
        <w:t>9</w:t>
      </w:r>
      <w:r w:rsidR="001F0507" w:rsidRPr="00BD7712">
        <w:rPr>
          <w:sz w:val="24"/>
          <w:szCs w:val="24"/>
        </w:rPr>
        <w:t xml:space="preserve"> </w:t>
      </w:r>
      <w:r w:rsidRPr="00BD7712">
        <w:rPr>
          <w:sz w:val="24"/>
          <w:szCs w:val="24"/>
        </w:rPr>
        <w:t>(</w:t>
      </w:r>
      <w:r w:rsidR="005729BC" w:rsidRPr="00BD7712">
        <w:rPr>
          <w:sz w:val="24"/>
          <w:szCs w:val="24"/>
        </w:rPr>
        <w:t>http://mlkday.gov</w:t>
      </w:r>
      <w:r w:rsidRPr="00BD7712">
        <w:rPr>
          <w:sz w:val="24"/>
          <w:szCs w:val="24"/>
        </w:rPr>
        <w:t>)</w:t>
      </w:r>
    </w:p>
    <w:p w:rsidR="00C07EBA" w:rsidRPr="00BD7712" w:rsidRDefault="00C07EBA" w:rsidP="00C07EBA">
      <w:pPr>
        <w:autoSpaceDE w:val="0"/>
        <w:autoSpaceDN w:val="0"/>
        <w:adjustRightInd w:val="0"/>
        <w:spacing w:after="0"/>
        <w:rPr>
          <w:sz w:val="24"/>
          <w:szCs w:val="24"/>
        </w:rPr>
      </w:pPr>
      <w:r w:rsidRPr="00BD7712">
        <w:rPr>
          <w:sz w:val="24"/>
          <w:szCs w:val="24"/>
        </w:rPr>
        <w:t>Glob</w:t>
      </w:r>
      <w:r w:rsidR="00BE39CB" w:rsidRPr="00BD7712">
        <w:rPr>
          <w:sz w:val="24"/>
          <w:szCs w:val="24"/>
        </w:rPr>
        <w:t xml:space="preserve">al Youth Service Day:  April </w:t>
      </w:r>
      <w:r w:rsidR="00F74BF0">
        <w:rPr>
          <w:sz w:val="24"/>
          <w:szCs w:val="24"/>
        </w:rPr>
        <w:t>20-22, 201</w:t>
      </w:r>
      <w:r w:rsidR="00665030">
        <w:rPr>
          <w:sz w:val="24"/>
          <w:szCs w:val="24"/>
        </w:rPr>
        <w:t>9</w:t>
      </w:r>
      <w:r w:rsidR="00926778" w:rsidRPr="00BD7712">
        <w:rPr>
          <w:sz w:val="24"/>
          <w:szCs w:val="24"/>
        </w:rPr>
        <w:t xml:space="preserve"> </w:t>
      </w:r>
      <w:r w:rsidRPr="00BD7712">
        <w:rPr>
          <w:sz w:val="24"/>
          <w:szCs w:val="24"/>
        </w:rPr>
        <w:t>(</w:t>
      </w:r>
      <w:r w:rsidR="00F74BF0">
        <w:rPr>
          <w:sz w:val="22"/>
          <w:szCs w:val="22"/>
        </w:rPr>
        <w:t>http://www.ysa</w:t>
      </w:r>
      <w:r w:rsidR="00926778" w:rsidRPr="00926778">
        <w:rPr>
          <w:sz w:val="22"/>
          <w:szCs w:val="22"/>
        </w:rPr>
        <w:t>.org/</w:t>
      </w:r>
      <w:r w:rsidRPr="00BD7712">
        <w:rPr>
          <w:sz w:val="24"/>
          <w:szCs w:val="24"/>
        </w:rPr>
        <w:t>)</w:t>
      </w:r>
    </w:p>
    <w:p w:rsidR="00C07EBA" w:rsidRDefault="00C07EBA" w:rsidP="00C07EBA">
      <w:pPr>
        <w:autoSpaceDE w:val="0"/>
        <w:autoSpaceDN w:val="0"/>
        <w:adjustRightInd w:val="0"/>
        <w:spacing w:after="0"/>
        <w:rPr>
          <w:sz w:val="24"/>
          <w:szCs w:val="24"/>
        </w:rPr>
      </w:pPr>
      <w:r w:rsidRPr="00BD7712">
        <w:rPr>
          <w:sz w:val="24"/>
          <w:szCs w:val="24"/>
        </w:rPr>
        <w:t>September 11</w:t>
      </w:r>
      <w:r w:rsidRPr="00BD7712">
        <w:rPr>
          <w:sz w:val="24"/>
          <w:szCs w:val="24"/>
          <w:vertAlign w:val="superscript"/>
        </w:rPr>
        <w:t>th</w:t>
      </w:r>
      <w:r w:rsidRPr="00BD7712">
        <w:rPr>
          <w:sz w:val="24"/>
          <w:szCs w:val="24"/>
        </w:rPr>
        <w:t xml:space="preserve"> National Day of Service and Remembrance:  (</w:t>
      </w:r>
      <w:hyperlink r:id="rId17" w:history="1">
        <w:r w:rsidR="00E11A34" w:rsidRPr="00BD7712">
          <w:rPr>
            <w:rStyle w:val="Hyperlink"/>
            <w:sz w:val="24"/>
            <w:szCs w:val="24"/>
          </w:rPr>
          <w:t>http://serve.gov/sept11.asp</w:t>
        </w:r>
      </w:hyperlink>
      <w:r w:rsidRPr="00BD7712">
        <w:rPr>
          <w:sz w:val="24"/>
          <w:szCs w:val="24"/>
        </w:rPr>
        <w:t>)</w:t>
      </w:r>
    </w:p>
    <w:p w:rsidR="00C07EBA" w:rsidRPr="007D3551" w:rsidRDefault="00C07EBA" w:rsidP="00C07EBA">
      <w:pPr>
        <w:autoSpaceDE w:val="0"/>
        <w:autoSpaceDN w:val="0"/>
        <w:adjustRightInd w:val="0"/>
        <w:spacing w:after="0"/>
        <w:rPr>
          <w:sz w:val="24"/>
          <w:szCs w:val="24"/>
        </w:rPr>
      </w:pPr>
    </w:p>
    <w:p w:rsidR="00B164A8" w:rsidRDefault="00B164A8" w:rsidP="00083A12">
      <w:pPr>
        <w:pStyle w:val="Heading2"/>
        <w:rPr>
          <w:b/>
          <w:szCs w:val="24"/>
        </w:rPr>
      </w:pPr>
      <w:bookmarkStart w:id="30" w:name="_Toc398281401"/>
    </w:p>
    <w:p w:rsidR="00FE3042" w:rsidRPr="00E76FDB" w:rsidRDefault="00FE3042" w:rsidP="00083A12">
      <w:pPr>
        <w:pStyle w:val="Heading2"/>
        <w:rPr>
          <w:b/>
          <w:szCs w:val="24"/>
        </w:rPr>
      </w:pPr>
      <w:r w:rsidRPr="00E76FDB">
        <w:rPr>
          <w:b/>
          <w:szCs w:val="24"/>
        </w:rPr>
        <w:t>Recruitment</w:t>
      </w:r>
      <w:bookmarkEnd w:id="30"/>
    </w:p>
    <w:p w:rsidR="00FE3042" w:rsidRPr="007D3551" w:rsidRDefault="00FE3042" w:rsidP="00083A12">
      <w:pPr>
        <w:autoSpaceDE w:val="0"/>
        <w:autoSpaceDN w:val="0"/>
        <w:adjustRightInd w:val="0"/>
        <w:spacing w:after="0"/>
        <w:rPr>
          <w:sz w:val="24"/>
          <w:szCs w:val="24"/>
        </w:rPr>
      </w:pPr>
      <w:r w:rsidRPr="007D3551">
        <w:rPr>
          <w:sz w:val="24"/>
          <w:szCs w:val="24"/>
        </w:rPr>
        <w:t>As part of the AmeriCorps service requirement, all members are required to recruit non-AmeriCorps volunteers and record recruitment efforts. Non-AmeriCorps volunteers can be recruited or directly supervised by AmeriCorps members.</w:t>
      </w:r>
      <w:r>
        <w:rPr>
          <w:sz w:val="24"/>
          <w:szCs w:val="24"/>
        </w:rPr>
        <w:t xml:space="preserve"> </w:t>
      </w:r>
      <w:r w:rsidRPr="007D3551">
        <w:rPr>
          <w:sz w:val="24"/>
          <w:szCs w:val="24"/>
        </w:rPr>
        <w:t xml:space="preserve">There is space on the </w:t>
      </w:r>
      <w:r>
        <w:rPr>
          <w:sz w:val="24"/>
          <w:szCs w:val="24"/>
        </w:rPr>
        <w:t>progress report form</w:t>
      </w:r>
      <w:r w:rsidRPr="007D3551">
        <w:rPr>
          <w:sz w:val="24"/>
          <w:szCs w:val="24"/>
        </w:rPr>
        <w:t xml:space="preserve"> to record the description of recruitment activities, and the</w:t>
      </w:r>
      <w:r>
        <w:rPr>
          <w:sz w:val="24"/>
          <w:szCs w:val="24"/>
        </w:rPr>
        <w:t xml:space="preserve"> </w:t>
      </w:r>
      <w:r w:rsidRPr="007D3551">
        <w:rPr>
          <w:sz w:val="24"/>
          <w:szCs w:val="24"/>
        </w:rPr>
        <w:t>number of volunteers recruited. Volunteer recruitment is not limited to seeking volunteers to</w:t>
      </w:r>
      <w:r>
        <w:rPr>
          <w:sz w:val="24"/>
          <w:szCs w:val="24"/>
        </w:rPr>
        <w:t xml:space="preserve"> </w:t>
      </w:r>
      <w:r w:rsidRPr="007D3551">
        <w:rPr>
          <w:sz w:val="24"/>
          <w:szCs w:val="24"/>
        </w:rPr>
        <w:t>serve at the host site the AmeriCorps member is serving. Members may also recruit other</w:t>
      </w:r>
      <w:r>
        <w:rPr>
          <w:sz w:val="24"/>
          <w:szCs w:val="24"/>
        </w:rPr>
        <w:t xml:space="preserve"> </w:t>
      </w:r>
      <w:r w:rsidRPr="007D3551">
        <w:rPr>
          <w:sz w:val="24"/>
          <w:szCs w:val="24"/>
        </w:rPr>
        <w:t xml:space="preserve">volunteers for other service events and National Days of Service. </w:t>
      </w:r>
    </w:p>
    <w:p w:rsidR="00FE3042" w:rsidRPr="00E76FDB" w:rsidRDefault="00FE3042" w:rsidP="00083A12">
      <w:pPr>
        <w:pStyle w:val="Heading2"/>
        <w:rPr>
          <w:b/>
          <w:szCs w:val="24"/>
        </w:rPr>
      </w:pPr>
      <w:bookmarkStart w:id="31" w:name="_Toc398281402"/>
      <w:r w:rsidRPr="00E76FDB">
        <w:rPr>
          <w:b/>
          <w:szCs w:val="24"/>
        </w:rPr>
        <w:t>Reporting</w:t>
      </w:r>
      <w:r w:rsidR="00A64815">
        <w:rPr>
          <w:b/>
          <w:szCs w:val="24"/>
        </w:rPr>
        <w:t xml:space="preserve"> And Reflection Logs</w:t>
      </w:r>
      <w:bookmarkEnd w:id="31"/>
    </w:p>
    <w:p w:rsidR="00FE3042" w:rsidRDefault="00FE3042" w:rsidP="00083A12">
      <w:pPr>
        <w:autoSpaceDE w:val="0"/>
        <w:autoSpaceDN w:val="0"/>
        <w:adjustRightInd w:val="0"/>
        <w:rPr>
          <w:sz w:val="24"/>
          <w:szCs w:val="24"/>
        </w:rPr>
      </w:pPr>
      <w:r w:rsidRPr="00CF22FE">
        <w:rPr>
          <w:sz w:val="24"/>
          <w:szCs w:val="24"/>
        </w:rPr>
        <w:t xml:space="preserve">Energy Corps members are required to submit a </w:t>
      </w:r>
      <w:r w:rsidR="00A64815" w:rsidRPr="00CF22FE">
        <w:rPr>
          <w:sz w:val="24"/>
          <w:szCs w:val="24"/>
        </w:rPr>
        <w:t>semi-</w:t>
      </w:r>
      <w:r w:rsidRPr="00CF22FE">
        <w:rPr>
          <w:sz w:val="24"/>
          <w:szCs w:val="24"/>
        </w:rPr>
        <w:t xml:space="preserve">monthly </w:t>
      </w:r>
      <w:r w:rsidR="00074529" w:rsidRPr="00CF22FE">
        <w:rPr>
          <w:sz w:val="24"/>
          <w:szCs w:val="24"/>
        </w:rPr>
        <w:t xml:space="preserve">log through the </w:t>
      </w:r>
      <w:r w:rsidR="006A2F5A" w:rsidRPr="00CF22FE">
        <w:rPr>
          <w:sz w:val="24"/>
          <w:szCs w:val="24"/>
        </w:rPr>
        <w:t>web-based America Learns portal;</w:t>
      </w:r>
      <w:r w:rsidR="00074529" w:rsidRPr="00CF22FE">
        <w:rPr>
          <w:sz w:val="24"/>
          <w:szCs w:val="24"/>
        </w:rPr>
        <w:t xml:space="preserve"> </w:t>
      </w:r>
      <w:r w:rsidR="006A2F5A" w:rsidRPr="00CF22FE">
        <w:rPr>
          <w:sz w:val="24"/>
          <w:szCs w:val="24"/>
        </w:rPr>
        <w:t>the</w:t>
      </w:r>
      <w:r w:rsidRPr="00CF22FE">
        <w:rPr>
          <w:sz w:val="24"/>
          <w:szCs w:val="24"/>
        </w:rPr>
        <w:t xml:space="preserve"> report </w:t>
      </w:r>
      <w:r w:rsidR="006A2F5A" w:rsidRPr="00CF22FE">
        <w:rPr>
          <w:sz w:val="24"/>
          <w:szCs w:val="24"/>
        </w:rPr>
        <w:t>should detail members</w:t>
      </w:r>
      <w:r w:rsidRPr="00CF22FE">
        <w:rPr>
          <w:sz w:val="24"/>
          <w:szCs w:val="24"/>
        </w:rPr>
        <w:t xml:space="preserve"> progress towards meeting program performance measures, program strengths and challenges, and </w:t>
      </w:r>
      <w:r w:rsidR="006A2F5A" w:rsidRPr="00CF22FE">
        <w:rPr>
          <w:sz w:val="24"/>
          <w:szCs w:val="24"/>
        </w:rPr>
        <w:t xml:space="preserve">note </w:t>
      </w:r>
      <w:r w:rsidRPr="00CF22FE">
        <w:rPr>
          <w:sz w:val="24"/>
          <w:szCs w:val="24"/>
        </w:rPr>
        <w:t xml:space="preserve">unique program/member achievements. </w:t>
      </w:r>
    </w:p>
    <w:p w:rsidR="00FE3042" w:rsidRPr="00E76FDB" w:rsidRDefault="00FE3042" w:rsidP="00727414">
      <w:pPr>
        <w:pStyle w:val="Heading2"/>
        <w:rPr>
          <w:b/>
          <w:szCs w:val="24"/>
        </w:rPr>
      </w:pPr>
      <w:bookmarkStart w:id="32" w:name="_Toc398281403"/>
      <w:r w:rsidRPr="00E76FDB">
        <w:rPr>
          <w:b/>
          <w:szCs w:val="24"/>
        </w:rPr>
        <w:t>Evaluations</w:t>
      </w:r>
      <w:bookmarkEnd w:id="32"/>
    </w:p>
    <w:p w:rsidR="00FE3042" w:rsidRPr="000A2106" w:rsidRDefault="00FE3042" w:rsidP="000A2106">
      <w:pPr>
        <w:autoSpaceDE w:val="0"/>
        <w:autoSpaceDN w:val="0"/>
        <w:adjustRightInd w:val="0"/>
        <w:rPr>
          <w:sz w:val="24"/>
          <w:szCs w:val="24"/>
        </w:rPr>
      </w:pPr>
      <w:r>
        <w:rPr>
          <w:sz w:val="24"/>
          <w:szCs w:val="24"/>
        </w:rPr>
        <w:t>Both members and site supervisors must complete a mid-term and final evaluation</w:t>
      </w:r>
      <w:r w:rsidRPr="007D3551">
        <w:rPr>
          <w:sz w:val="24"/>
          <w:szCs w:val="24"/>
        </w:rPr>
        <w:t xml:space="preserve"> </w:t>
      </w:r>
      <w:r>
        <w:rPr>
          <w:sz w:val="24"/>
          <w:szCs w:val="24"/>
        </w:rPr>
        <w:t>during the term of</w:t>
      </w:r>
      <w:r w:rsidRPr="007D3551">
        <w:rPr>
          <w:sz w:val="24"/>
          <w:szCs w:val="24"/>
        </w:rPr>
        <w:t xml:space="preserve"> service. Site supervisors are required to go over the evaluations with </w:t>
      </w:r>
      <w:r>
        <w:rPr>
          <w:sz w:val="24"/>
          <w:szCs w:val="24"/>
        </w:rPr>
        <w:t>members</w:t>
      </w:r>
      <w:r w:rsidRPr="007D3551">
        <w:rPr>
          <w:sz w:val="24"/>
          <w:szCs w:val="24"/>
        </w:rPr>
        <w:t xml:space="preserve"> and</w:t>
      </w:r>
      <w:r>
        <w:rPr>
          <w:sz w:val="24"/>
          <w:szCs w:val="24"/>
        </w:rPr>
        <w:t xml:space="preserve"> receive their signatures before submitting it to NCAT</w:t>
      </w:r>
      <w:r w:rsidRPr="007D3551">
        <w:rPr>
          <w:sz w:val="24"/>
          <w:szCs w:val="24"/>
        </w:rPr>
        <w:t xml:space="preserve">. </w:t>
      </w:r>
      <w:r>
        <w:rPr>
          <w:sz w:val="24"/>
          <w:szCs w:val="24"/>
        </w:rPr>
        <w:t xml:space="preserve">The deadlines for submitting evaluations are included on the Program Calendar </w:t>
      </w:r>
    </w:p>
    <w:p w:rsidR="00FE3042" w:rsidRPr="00E76FDB" w:rsidRDefault="00FE3042" w:rsidP="00727414">
      <w:pPr>
        <w:pStyle w:val="Heading2"/>
        <w:rPr>
          <w:b/>
          <w:szCs w:val="24"/>
        </w:rPr>
      </w:pPr>
      <w:bookmarkStart w:id="33" w:name="_Toc398281404"/>
      <w:r w:rsidRPr="00E76FDB">
        <w:rPr>
          <w:b/>
          <w:szCs w:val="24"/>
        </w:rPr>
        <w:t>Member Voting</w:t>
      </w:r>
      <w:bookmarkEnd w:id="33"/>
    </w:p>
    <w:p w:rsidR="00FE3042" w:rsidRPr="007D3551" w:rsidRDefault="00FE3042" w:rsidP="007D3551">
      <w:pPr>
        <w:autoSpaceDE w:val="0"/>
        <w:autoSpaceDN w:val="0"/>
        <w:adjustRightInd w:val="0"/>
        <w:rPr>
          <w:sz w:val="24"/>
          <w:szCs w:val="24"/>
        </w:rPr>
      </w:pPr>
      <w:r w:rsidRPr="007D3551">
        <w:rPr>
          <w:sz w:val="24"/>
          <w:szCs w:val="24"/>
        </w:rPr>
        <w:t>All eligible members are encouraged to register and vote during their term of service.</w:t>
      </w:r>
      <w:r>
        <w:rPr>
          <w:sz w:val="24"/>
          <w:szCs w:val="24"/>
        </w:rPr>
        <w:t xml:space="preserve"> </w:t>
      </w:r>
      <w:r w:rsidRPr="007D3551">
        <w:rPr>
          <w:sz w:val="24"/>
          <w:szCs w:val="24"/>
        </w:rPr>
        <w:t>However, members cannot be required to register or to vote, as exercising this individual</w:t>
      </w:r>
      <w:r>
        <w:rPr>
          <w:sz w:val="24"/>
          <w:szCs w:val="24"/>
        </w:rPr>
        <w:t xml:space="preserve"> </w:t>
      </w:r>
      <w:r w:rsidRPr="007D3551">
        <w:rPr>
          <w:sz w:val="24"/>
          <w:szCs w:val="24"/>
        </w:rPr>
        <w:t>right is a personal decision.</w:t>
      </w:r>
      <w:r>
        <w:rPr>
          <w:sz w:val="24"/>
          <w:szCs w:val="24"/>
        </w:rPr>
        <w:t xml:space="preserve"> </w:t>
      </w:r>
      <w:r w:rsidRPr="007D3551">
        <w:rPr>
          <w:sz w:val="24"/>
          <w:szCs w:val="24"/>
        </w:rPr>
        <w:t>Members who are unable to vote before or after service hours should be allowed to do so</w:t>
      </w:r>
      <w:r>
        <w:rPr>
          <w:sz w:val="24"/>
          <w:szCs w:val="24"/>
        </w:rPr>
        <w:t xml:space="preserve"> </w:t>
      </w:r>
      <w:r w:rsidRPr="007D3551">
        <w:rPr>
          <w:sz w:val="24"/>
          <w:szCs w:val="24"/>
        </w:rPr>
        <w:t>during their service hours without incurring any penalties. An appropriate length of absence</w:t>
      </w:r>
      <w:r>
        <w:rPr>
          <w:sz w:val="24"/>
          <w:szCs w:val="24"/>
        </w:rPr>
        <w:t xml:space="preserve"> </w:t>
      </w:r>
      <w:r w:rsidRPr="007D3551">
        <w:rPr>
          <w:sz w:val="24"/>
          <w:szCs w:val="24"/>
        </w:rPr>
        <w:t>needed to vote should be discussed between the Host Site and the AmeriCorps Program</w:t>
      </w:r>
      <w:r>
        <w:rPr>
          <w:sz w:val="24"/>
          <w:szCs w:val="24"/>
        </w:rPr>
        <w:t xml:space="preserve"> </w:t>
      </w:r>
      <w:r w:rsidRPr="007D3551">
        <w:rPr>
          <w:sz w:val="24"/>
          <w:szCs w:val="24"/>
        </w:rPr>
        <w:t>Director and communicated to the Member.</w:t>
      </w:r>
    </w:p>
    <w:p w:rsidR="00FE3042" w:rsidRPr="007D3551" w:rsidRDefault="00FE3042" w:rsidP="007D3551">
      <w:pPr>
        <w:autoSpaceDE w:val="0"/>
        <w:autoSpaceDN w:val="0"/>
        <w:adjustRightInd w:val="0"/>
        <w:rPr>
          <w:sz w:val="24"/>
          <w:szCs w:val="24"/>
        </w:rPr>
      </w:pPr>
      <w:r w:rsidRPr="007D3551">
        <w:rPr>
          <w:sz w:val="24"/>
          <w:szCs w:val="24"/>
        </w:rPr>
        <w:t>Remember: AmeriCorps Members may not participate in voter registration drives as a part</w:t>
      </w:r>
      <w:r>
        <w:rPr>
          <w:sz w:val="24"/>
          <w:szCs w:val="24"/>
        </w:rPr>
        <w:t xml:space="preserve"> </w:t>
      </w:r>
      <w:r w:rsidRPr="007D3551">
        <w:rPr>
          <w:sz w:val="24"/>
          <w:szCs w:val="24"/>
        </w:rPr>
        <w:t>of their service activities.</w:t>
      </w:r>
    </w:p>
    <w:p w:rsidR="00FE3042" w:rsidRPr="00E76FDB" w:rsidRDefault="00FE3042" w:rsidP="006561D6">
      <w:pPr>
        <w:pStyle w:val="Heading2"/>
        <w:rPr>
          <w:b/>
          <w:szCs w:val="24"/>
        </w:rPr>
      </w:pPr>
      <w:bookmarkStart w:id="34" w:name="_Toc398281405"/>
      <w:r w:rsidRPr="00E76FDB">
        <w:rPr>
          <w:b/>
          <w:szCs w:val="24"/>
        </w:rPr>
        <w:t>Jury Duty</w:t>
      </w:r>
      <w:bookmarkEnd w:id="34"/>
    </w:p>
    <w:p w:rsidR="009F2544" w:rsidRPr="00B93E30" w:rsidRDefault="00FE3042" w:rsidP="00B93E30">
      <w:pPr>
        <w:autoSpaceDE w:val="0"/>
        <w:autoSpaceDN w:val="0"/>
        <w:adjustRightInd w:val="0"/>
        <w:rPr>
          <w:sz w:val="24"/>
          <w:szCs w:val="24"/>
        </w:rPr>
      </w:pPr>
      <w:r w:rsidRPr="007D3551">
        <w:rPr>
          <w:sz w:val="24"/>
          <w:szCs w:val="24"/>
        </w:rPr>
        <w:t>Serving on a jury is an important responsibility of citizenship. Members should be</w:t>
      </w:r>
      <w:r>
        <w:rPr>
          <w:sz w:val="24"/>
          <w:szCs w:val="24"/>
        </w:rPr>
        <w:t xml:space="preserve"> </w:t>
      </w:r>
      <w:r w:rsidRPr="007D3551">
        <w:rPr>
          <w:sz w:val="24"/>
          <w:szCs w:val="24"/>
        </w:rPr>
        <w:t>encouraged to serve jury duty and must not be penalized for doing so. During the time</w:t>
      </w:r>
      <w:r>
        <w:rPr>
          <w:sz w:val="24"/>
          <w:szCs w:val="24"/>
        </w:rPr>
        <w:t xml:space="preserve"> </w:t>
      </w:r>
      <w:r w:rsidRPr="007D3551">
        <w:rPr>
          <w:sz w:val="24"/>
          <w:szCs w:val="24"/>
        </w:rPr>
        <w:t>AmeriCorps members serve as jurors, they will continue to receive credit for their normal</w:t>
      </w:r>
      <w:r>
        <w:rPr>
          <w:sz w:val="24"/>
          <w:szCs w:val="24"/>
        </w:rPr>
        <w:t xml:space="preserve"> </w:t>
      </w:r>
      <w:r w:rsidRPr="007D3551">
        <w:rPr>
          <w:sz w:val="24"/>
          <w:szCs w:val="24"/>
        </w:rPr>
        <w:t>service hours. Also, they may keep any reimbursements for incidental expenses received</w:t>
      </w:r>
      <w:r>
        <w:rPr>
          <w:sz w:val="24"/>
          <w:szCs w:val="24"/>
        </w:rPr>
        <w:t xml:space="preserve"> </w:t>
      </w:r>
      <w:r w:rsidRPr="007D3551">
        <w:rPr>
          <w:sz w:val="24"/>
          <w:szCs w:val="24"/>
        </w:rPr>
        <w:t>from the court.</w:t>
      </w:r>
    </w:p>
    <w:p w:rsidR="00FE3042" w:rsidRPr="00E76FDB" w:rsidRDefault="00FE3042" w:rsidP="006561D6">
      <w:pPr>
        <w:pStyle w:val="Heading2"/>
        <w:rPr>
          <w:b/>
          <w:szCs w:val="24"/>
        </w:rPr>
      </w:pPr>
      <w:bookmarkStart w:id="35" w:name="_Toc398281406"/>
      <w:r w:rsidRPr="00E76FDB">
        <w:rPr>
          <w:b/>
          <w:szCs w:val="24"/>
        </w:rPr>
        <w:t>AmeriCorps Gear</w:t>
      </w:r>
      <w:bookmarkEnd w:id="35"/>
    </w:p>
    <w:p w:rsidR="00FE3042" w:rsidRPr="007D3551" w:rsidRDefault="00FE3042" w:rsidP="006561D6">
      <w:pPr>
        <w:autoSpaceDE w:val="0"/>
        <w:autoSpaceDN w:val="0"/>
        <w:adjustRightInd w:val="0"/>
        <w:rPr>
          <w:sz w:val="24"/>
          <w:szCs w:val="24"/>
        </w:rPr>
      </w:pPr>
      <w:r w:rsidRPr="007D3551">
        <w:rPr>
          <w:sz w:val="24"/>
          <w:szCs w:val="24"/>
        </w:rPr>
        <w:t xml:space="preserve">All </w:t>
      </w:r>
      <w:r>
        <w:rPr>
          <w:sz w:val="24"/>
          <w:szCs w:val="24"/>
        </w:rPr>
        <w:t xml:space="preserve">Energy Corps </w:t>
      </w:r>
      <w:r w:rsidRPr="007D3551">
        <w:rPr>
          <w:sz w:val="24"/>
          <w:szCs w:val="24"/>
        </w:rPr>
        <w:t xml:space="preserve">members are </w:t>
      </w:r>
      <w:r>
        <w:rPr>
          <w:sz w:val="24"/>
          <w:szCs w:val="24"/>
        </w:rPr>
        <w:t xml:space="preserve">encouraged </w:t>
      </w:r>
      <w:r w:rsidRPr="007D3551">
        <w:rPr>
          <w:sz w:val="24"/>
          <w:szCs w:val="24"/>
        </w:rPr>
        <w:t>to wear AmeriCorps service gear</w:t>
      </w:r>
      <w:r>
        <w:rPr>
          <w:sz w:val="24"/>
          <w:szCs w:val="24"/>
        </w:rPr>
        <w:t xml:space="preserve"> </w:t>
      </w:r>
      <w:r w:rsidRPr="007D3551">
        <w:rPr>
          <w:sz w:val="24"/>
          <w:szCs w:val="24"/>
        </w:rPr>
        <w:t>while serving and accruing hours. This includes t-shirts, sweatshirts, hats, pins, buttons, name</w:t>
      </w:r>
      <w:r>
        <w:rPr>
          <w:sz w:val="24"/>
          <w:szCs w:val="24"/>
        </w:rPr>
        <w:t xml:space="preserve"> </w:t>
      </w:r>
      <w:r w:rsidRPr="007D3551">
        <w:rPr>
          <w:sz w:val="24"/>
          <w:szCs w:val="24"/>
        </w:rPr>
        <w:t>badges, and stickers with the official AmeriCorps logo. Gear will be provided at the</w:t>
      </w:r>
      <w:r>
        <w:rPr>
          <w:sz w:val="24"/>
          <w:szCs w:val="24"/>
        </w:rPr>
        <w:t xml:space="preserve"> </w:t>
      </w:r>
      <w:r w:rsidRPr="007D3551">
        <w:rPr>
          <w:sz w:val="24"/>
          <w:szCs w:val="24"/>
        </w:rPr>
        <w:t xml:space="preserve">beginning of service. </w:t>
      </w:r>
    </w:p>
    <w:p w:rsidR="00FE3042" w:rsidRPr="007D3551" w:rsidRDefault="00FE3042" w:rsidP="007D3551">
      <w:pPr>
        <w:autoSpaceDE w:val="0"/>
        <w:autoSpaceDN w:val="0"/>
        <w:adjustRightInd w:val="0"/>
        <w:rPr>
          <w:sz w:val="24"/>
          <w:szCs w:val="24"/>
        </w:rPr>
      </w:pPr>
      <w:r w:rsidRPr="007D3551">
        <w:rPr>
          <w:sz w:val="24"/>
          <w:szCs w:val="24"/>
        </w:rPr>
        <w:t>It is acceptable to wear AmeriCorps gear when the member is not serving; however, the</w:t>
      </w:r>
      <w:r>
        <w:rPr>
          <w:sz w:val="24"/>
          <w:szCs w:val="24"/>
        </w:rPr>
        <w:t xml:space="preserve"> </w:t>
      </w:r>
      <w:r w:rsidRPr="007D3551">
        <w:rPr>
          <w:sz w:val="24"/>
          <w:szCs w:val="24"/>
        </w:rPr>
        <w:t>member must remember that he/she is representing AmeriCorps. Therefore, AmeriCorps gear</w:t>
      </w:r>
      <w:r>
        <w:rPr>
          <w:sz w:val="24"/>
          <w:szCs w:val="24"/>
        </w:rPr>
        <w:t xml:space="preserve"> </w:t>
      </w:r>
      <w:r w:rsidRPr="007D3551">
        <w:rPr>
          <w:sz w:val="24"/>
          <w:szCs w:val="24"/>
        </w:rPr>
        <w:t>must not be worn while participating in any prohibited activities as outlined in the member</w:t>
      </w:r>
      <w:r>
        <w:rPr>
          <w:sz w:val="24"/>
          <w:szCs w:val="24"/>
        </w:rPr>
        <w:t xml:space="preserve"> </w:t>
      </w:r>
      <w:r w:rsidRPr="007D3551">
        <w:rPr>
          <w:sz w:val="24"/>
          <w:szCs w:val="24"/>
        </w:rPr>
        <w:t>code of conduct.</w:t>
      </w:r>
    </w:p>
    <w:p w:rsidR="00FE3042" w:rsidRPr="00E76FDB" w:rsidRDefault="00076C90" w:rsidP="006561D6">
      <w:pPr>
        <w:pStyle w:val="Heading2"/>
        <w:rPr>
          <w:b/>
          <w:szCs w:val="24"/>
        </w:rPr>
      </w:pPr>
      <w:bookmarkStart w:id="36" w:name="_Toc398281407"/>
      <w:r>
        <w:rPr>
          <w:b/>
          <w:szCs w:val="24"/>
        </w:rPr>
        <w:t>Education Award</w:t>
      </w:r>
      <w:bookmarkEnd w:id="36"/>
    </w:p>
    <w:p w:rsidR="00FE3042" w:rsidRPr="007D3551" w:rsidRDefault="00FE3042" w:rsidP="00DB433D">
      <w:pPr>
        <w:autoSpaceDE w:val="0"/>
        <w:autoSpaceDN w:val="0"/>
        <w:adjustRightInd w:val="0"/>
        <w:rPr>
          <w:sz w:val="24"/>
          <w:szCs w:val="24"/>
        </w:rPr>
      </w:pPr>
      <w:r>
        <w:rPr>
          <w:sz w:val="24"/>
          <w:szCs w:val="24"/>
        </w:rPr>
        <w:t xml:space="preserve">Once members </w:t>
      </w:r>
      <w:r w:rsidRPr="007D3551">
        <w:rPr>
          <w:sz w:val="24"/>
          <w:szCs w:val="24"/>
        </w:rPr>
        <w:t xml:space="preserve">have exited the program </w:t>
      </w:r>
      <w:r>
        <w:rPr>
          <w:sz w:val="24"/>
          <w:szCs w:val="24"/>
        </w:rPr>
        <w:t>they</w:t>
      </w:r>
      <w:r w:rsidRPr="007D3551">
        <w:rPr>
          <w:sz w:val="24"/>
          <w:szCs w:val="24"/>
        </w:rPr>
        <w:t xml:space="preserve"> should register online for the My AmeriCorps portal.</w:t>
      </w:r>
      <w:r>
        <w:rPr>
          <w:sz w:val="24"/>
          <w:szCs w:val="24"/>
        </w:rPr>
        <w:t xml:space="preserve"> </w:t>
      </w:r>
      <w:r w:rsidRPr="007D3551">
        <w:rPr>
          <w:sz w:val="24"/>
          <w:szCs w:val="24"/>
        </w:rPr>
        <w:t>This service will give access to education award information as well as all</w:t>
      </w:r>
      <w:r>
        <w:rPr>
          <w:sz w:val="24"/>
          <w:szCs w:val="24"/>
        </w:rPr>
        <w:t xml:space="preserve"> </w:t>
      </w:r>
      <w:r w:rsidRPr="007D3551">
        <w:rPr>
          <w:sz w:val="24"/>
          <w:szCs w:val="24"/>
        </w:rPr>
        <w:t xml:space="preserve">necessary documents regarding </w:t>
      </w:r>
      <w:r>
        <w:rPr>
          <w:sz w:val="24"/>
          <w:szCs w:val="24"/>
        </w:rPr>
        <w:t xml:space="preserve">education </w:t>
      </w:r>
      <w:r w:rsidRPr="007D3551">
        <w:rPr>
          <w:sz w:val="24"/>
          <w:szCs w:val="24"/>
        </w:rPr>
        <w:t>award</w:t>
      </w:r>
      <w:r>
        <w:rPr>
          <w:sz w:val="24"/>
          <w:szCs w:val="24"/>
        </w:rPr>
        <w:t>s</w:t>
      </w:r>
      <w:r w:rsidRPr="007D3551">
        <w:rPr>
          <w:sz w:val="24"/>
          <w:szCs w:val="24"/>
        </w:rPr>
        <w:t xml:space="preserve">. The site also allows </w:t>
      </w:r>
      <w:r>
        <w:rPr>
          <w:sz w:val="24"/>
          <w:szCs w:val="24"/>
        </w:rPr>
        <w:t xml:space="preserve">members </w:t>
      </w:r>
      <w:r w:rsidRPr="007D3551">
        <w:rPr>
          <w:sz w:val="24"/>
          <w:szCs w:val="24"/>
        </w:rPr>
        <w:t>to request payments to</w:t>
      </w:r>
      <w:r>
        <w:rPr>
          <w:sz w:val="24"/>
          <w:szCs w:val="24"/>
        </w:rPr>
        <w:t xml:space="preserve"> </w:t>
      </w:r>
      <w:r w:rsidRPr="007D3551">
        <w:rPr>
          <w:sz w:val="24"/>
          <w:szCs w:val="24"/>
        </w:rPr>
        <w:t>educational institution</w:t>
      </w:r>
      <w:r>
        <w:rPr>
          <w:sz w:val="24"/>
          <w:szCs w:val="24"/>
        </w:rPr>
        <w:t>s</w:t>
      </w:r>
      <w:r w:rsidRPr="007D3551">
        <w:rPr>
          <w:sz w:val="24"/>
          <w:szCs w:val="24"/>
        </w:rPr>
        <w:t>, review education award balances, request for interest payments</w:t>
      </w:r>
      <w:r>
        <w:rPr>
          <w:sz w:val="24"/>
          <w:szCs w:val="24"/>
        </w:rPr>
        <w:t xml:space="preserve"> </w:t>
      </w:r>
      <w:r w:rsidRPr="007D3551">
        <w:rPr>
          <w:sz w:val="24"/>
          <w:szCs w:val="24"/>
        </w:rPr>
        <w:t>on loans and much more. This serves as a more efficient way of maintaining education</w:t>
      </w:r>
      <w:r>
        <w:rPr>
          <w:sz w:val="24"/>
          <w:szCs w:val="24"/>
        </w:rPr>
        <w:t xml:space="preserve"> </w:t>
      </w:r>
      <w:r w:rsidRPr="007D3551">
        <w:rPr>
          <w:sz w:val="24"/>
          <w:szCs w:val="24"/>
        </w:rPr>
        <w:t>award</w:t>
      </w:r>
      <w:r>
        <w:rPr>
          <w:sz w:val="24"/>
          <w:szCs w:val="24"/>
        </w:rPr>
        <w:t>s</w:t>
      </w:r>
      <w:r w:rsidRPr="007D3551">
        <w:rPr>
          <w:sz w:val="24"/>
          <w:szCs w:val="24"/>
        </w:rPr>
        <w:t>. The portal can be accessed at: http://my.americorps.gov.</w:t>
      </w:r>
    </w:p>
    <w:p w:rsidR="00FE3042" w:rsidRPr="007D3551" w:rsidRDefault="00FE3042" w:rsidP="00DB433D">
      <w:pPr>
        <w:autoSpaceDE w:val="0"/>
        <w:autoSpaceDN w:val="0"/>
        <w:adjustRightInd w:val="0"/>
        <w:rPr>
          <w:sz w:val="24"/>
          <w:szCs w:val="24"/>
        </w:rPr>
      </w:pPr>
      <w:r w:rsidRPr="007D3551">
        <w:rPr>
          <w:sz w:val="24"/>
          <w:szCs w:val="24"/>
        </w:rPr>
        <w:t>For more information regarding the award contact the National Service Trust at:</w:t>
      </w:r>
    </w:p>
    <w:p w:rsidR="00FE3042" w:rsidRPr="007D3551" w:rsidRDefault="00FE3042" w:rsidP="00DB433D">
      <w:pPr>
        <w:autoSpaceDE w:val="0"/>
        <w:autoSpaceDN w:val="0"/>
        <w:adjustRightInd w:val="0"/>
        <w:rPr>
          <w:sz w:val="24"/>
          <w:szCs w:val="24"/>
        </w:rPr>
      </w:pPr>
      <w:r w:rsidRPr="007D3551">
        <w:rPr>
          <w:sz w:val="24"/>
          <w:szCs w:val="24"/>
        </w:rPr>
        <w:t>Toll Free 1-888-507-5962</w:t>
      </w:r>
    </w:p>
    <w:p w:rsidR="009F2544" w:rsidRDefault="00FE3042" w:rsidP="00F63DFF">
      <w:pPr>
        <w:autoSpaceDE w:val="0"/>
        <w:autoSpaceDN w:val="0"/>
        <w:adjustRightInd w:val="0"/>
        <w:rPr>
          <w:sz w:val="24"/>
          <w:szCs w:val="24"/>
        </w:rPr>
      </w:pPr>
      <w:r w:rsidRPr="007D3551">
        <w:rPr>
          <w:sz w:val="24"/>
          <w:szCs w:val="24"/>
        </w:rPr>
        <w:t xml:space="preserve">Email: </w:t>
      </w:r>
      <w:hyperlink r:id="rId18" w:history="1">
        <w:r w:rsidR="00B93E30" w:rsidRPr="009462C2">
          <w:rPr>
            <w:rStyle w:val="Hyperlink"/>
            <w:sz w:val="24"/>
            <w:szCs w:val="24"/>
          </w:rPr>
          <w:t>edawardvoucher@cns.gov</w:t>
        </w:r>
      </w:hyperlink>
    </w:p>
    <w:p w:rsidR="00B93E30" w:rsidRPr="00726168" w:rsidRDefault="00B93E30" w:rsidP="00F63DFF">
      <w:pPr>
        <w:autoSpaceDE w:val="0"/>
        <w:autoSpaceDN w:val="0"/>
        <w:adjustRightInd w:val="0"/>
        <w:rPr>
          <w:sz w:val="24"/>
          <w:szCs w:val="24"/>
        </w:rPr>
      </w:pPr>
    </w:p>
    <w:p w:rsidR="00E87182" w:rsidRDefault="00E87182">
      <w:pPr>
        <w:spacing w:after="0" w:line="240" w:lineRule="auto"/>
        <w:jc w:val="left"/>
        <w:rPr>
          <w:smallCaps/>
          <w:sz w:val="48"/>
          <w:szCs w:val="48"/>
        </w:rPr>
      </w:pPr>
      <w:bookmarkStart w:id="37" w:name="_Toc243661148"/>
      <w:r>
        <w:br w:type="page"/>
      </w:r>
    </w:p>
    <w:p w:rsidR="00FE3042" w:rsidRPr="00F63DFF" w:rsidRDefault="00FE3042" w:rsidP="00E762B4">
      <w:pPr>
        <w:pStyle w:val="Title"/>
        <w:outlineLvl w:val="0"/>
      </w:pPr>
      <w:bookmarkStart w:id="38" w:name="_Toc398281408"/>
      <w:r w:rsidRPr="00F63DFF">
        <w:t>Member Benefits</w:t>
      </w:r>
      <w:bookmarkEnd w:id="37"/>
      <w:bookmarkEnd w:id="38"/>
    </w:p>
    <w:p w:rsidR="00FE3042" w:rsidRDefault="00FE3042" w:rsidP="00CF2AC4">
      <w:pPr>
        <w:pStyle w:val="Heading2"/>
        <w:rPr>
          <w:b/>
        </w:rPr>
      </w:pPr>
      <w:bookmarkStart w:id="39" w:name="_Toc398281409"/>
      <w:r w:rsidRPr="00CF2AC4">
        <w:rPr>
          <w:b/>
        </w:rPr>
        <w:t>Living Allowance</w:t>
      </w:r>
      <w:bookmarkEnd w:id="39"/>
    </w:p>
    <w:p w:rsidR="00FE3042" w:rsidRPr="00F63DFF" w:rsidRDefault="00FE3042" w:rsidP="00CF2AC4">
      <w:pPr>
        <w:rPr>
          <w:sz w:val="24"/>
          <w:szCs w:val="24"/>
        </w:rPr>
      </w:pPr>
      <w:r w:rsidRPr="00F63DFF">
        <w:rPr>
          <w:sz w:val="24"/>
          <w:szCs w:val="24"/>
        </w:rPr>
        <w:t>Members will receive a</w:t>
      </w:r>
      <w:r>
        <w:rPr>
          <w:sz w:val="24"/>
          <w:szCs w:val="24"/>
        </w:rPr>
        <w:t xml:space="preserve"> semi-monthly</w:t>
      </w:r>
      <w:r w:rsidRPr="00F63DFF">
        <w:rPr>
          <w:sz w:val="24"/>
          <w:szCs w:val="24"/>
        </w:rPr>
        <w:t xml:space="preserve"> living allowance</w:t>
      </w:r>
      <w:r>
        <w:rPr>
          <w:sz w:val="24"/>
          <w:szCs w:val="24"/>
        </w:rPr>
        <w:t xml:space="preserve">. </w:t>
      </w:r>
      <w:r w:rsidRPr="00F63DFF">
        <w:rPr>
          <w:sz w:val="24"/>
          <w:szCs w:val="24"/>
        </w:rPr>
        <w:t>The living allowance is not a wage. It is taxed FICA, Federal and State income. It must not be paid on an hourly basis or be tied to hours served in any way.</w:t>
      </w:r>
    </w:p>
    <w:p w:rsidR="00FE3042" w:rsidRDefault="00FE3042" w:rsidP="00F63DFF">
      <w:pPr>
        <w:autoSpaceDE w:val="0"/>
        <w:autoSpaceDN w:val="0"/>
        <w:adjustRightInd w:val="0"/>
        <w:rPr>
          <w:sz w:val="24"/>
          <w:szCs w:val="24"/>
        </w:rPr>
      </w:pPr>
      <w:r w:rsidRPr="0041323B">
        <w:rPr>
          <w:sz w:val="24"/>
          <w:szCs w:val="24"/>
        </w:rPr>
        <w:t xml:space="preserve">The living allowance is distributed in regular increments and </w:t>
      </w:r>
      <w:r w:rsidR="008C621A" w:rsidRPr="0041323B">
        <w:rPr>
          <w:sz w:val="24"/>
          <w:szCs w:val="24"/>
        </w:rPr>
        <w:t>will</w:t>
      </w:r>
      <w:r w:rsidRPr="0041323B">
        <w:rPr>
          <w:sz w:val="24"/>
          <w:szCs w:val="24"/>
        </w:rPr>
        <w:t xml:space="preserve"> not fluctuate based on the number of hours served. Members may not receive a lump sum payment if completing the originally agreed-upon term of service in a shorter period of time. The monthly stipend must cease when a member concludes their term of service.</w:t>
      </w:r>
      <w:r w:rsidRPr="00F63DFF">
        <w:rPr>
          <w:sz w:val="24"/>
          <w:szCs w:val="24"/>
        </w:rPr>
        <w:t xml:space="preserve"> </w:t>
      </w:r>
    </w:p>
    <w:p w:rsidR="00FE3042" w:rsidRPr="00DB28F9" w:rsidRDefault="00FE3042" w:rsidP="009E3581">
      <w:pPr>
        <w:pStyle w:val="Heading2"/>
        <w:rPr>
          <w:b/>
        </w:rPr>
      </w:pPr>
      <w:bookmarkStart w:id="40" w:name="_Toc398281410"/>
      <w:r>
        <w:rPr>
          <w:b/>
        </w:rPr>
        <w:t>Education Award</w:t>
      </w:r>
      <w:bookmarkEnd w:id="40"/>
    </w:p>
    <w:p w:rsidR="00FE3042" w:rsidRPr="009E3581" w:rsidRDefault="00FE3042" w:rsidP="009E3581">
      <w:pPr>
        <w:rPr>
          <w:sz w:val="24"/>
          <w:szCs w:val="24"/>
        </w:rPr>
      </w:pPr>
      <w:r>
        <w:rPr>
          <w:sz w:val="24"/>
          <w:szCs w:val="24"/>
        </w:rPr>
        <w:t xml:space="preserve">Upon successful completion of the agreed-upon term of service, </w:t>
      </w:r>
      <w:r w:rsidRPr="009E3581">
        <w:rPr>
          <w:sz w:val="24"/>
          <w:szCs w:val="24"/>
        </w:rPr>
        <w:t>members will be eligible to receive an education award that may be used to pay education costs at qualified institutions of higher education or training, or to repay qualified student loans.</w:t>
      </w:r>
    </w:p>
    <w:p w:rsidR="00FE3042" w:rsidRDefault="00FE3042" w:rsidP="009E3581">
      <w:pPr>
        <w:rPr>
          <w:sz w:val="24"/>
          <w:szCs w:val="24"/>
        </w:rPr>
      </w:pPr>
      <w:r w:rsidRPr="009E3581">
        <w:rPr>
          <w:sz w:val="24"/>
          <w:szCs w:val="24"/>
        </w:rPr>
        <w:t>If members already have student loans</w:t>
      </w:r>
      <w:r>
        <w:rPr>
          <w:sz w:val="24"/>
          <w:szCs w:val="24"/>
        </w:rPr>
        <w:t>,</w:t>
      </w:r>
      <w:r w:rsidRPr="009E3581">
        <w:rPr>
          <w:sz w:val="24"/>
          <w:szCs w:val="24"/>
        </w:rPr>
        <w:t xml:space="preserve"> this award can be used towards qualified loans. While members are enrolled in the program, they may be eligible for deferment or forbearance on student loans. If members are eligible, AmeriCorps will pay for the interest that is accrued on student loans for members who complete their service.</w:t>
      </w:r>
    </w:p>
    <w:p w:rsidR="00FE3042" w:rsidRPr="009E3581" w:rsidRDefault="00FE3042" w:rsidP="009E3581">
      <w:pPr>
        <w:pStyle w:val="Heading2"/>
        <w:rPr>
          <w:b/>
        </w:rPr>
      </w:pPr>
      <w:bookmarkStart w:id="41" w:name="_Toc398281411"/>
      <w:r w:rsidRPr="009E3581">
        <w:rPr>
          <w:b/>
        </w:rPr>
        <w:t>Health Insurance</w:t>
      </w:r>
      <w:bookmarkEnd w:id="41"/>
    </w:p>
    <w:p w:rsidR="00FE3042" w:rsidRPr="009E3581" w:rsidRDefault="00FE3042" w:rsidP="009E3581">
      <w:pPr>
        <w:rPr>
          <w:sz w:val="24"/>
          <w:szCs w:val="24"/>
        </w:rPr>
      </w:pPr>
      <w:r w:rsidRPr="0041323B">
        <w:rPr>
          <w:color w:val="000000"/>
          <w:sz w:val="24"/>
          <w:szCs w:val="24"/>
        </w:rPr>
        <w:t xml:space="preserve">Full-time </w:t>
      </w:r>
      <w:r w:rsidR="000A4B28" w:rsidRPr="0041323B">
        <w:rPr>
          <w:color w:val="000000"/>
          <w:sz w:val="24"/>
          <w:szCs w:val="24"/>
        </w:rPr>
        <w:t xml:space="preserve">and half-time </w:t>
      </w:r>
      <w:r w:rsidRPr="0041323B">
        <w:rPr>
          <w:color w:val="000000"/>
          <w:sz w:val="24"/>
          <w:szCs w:val="24"/>
        </w:rPr>
        <w:t xml:space="preserve">members </w:t>
      </w:r>
      <w:r w:rsidR="002A1443">
        <w:rPr>
          <w:color w:val="000000"/>
          <w:sz w:val="24"/>
          <w:szCs w:val="24"/>
        </w:rPr>
        <w:t>serving in a full-tim</w:t>
      </w:r>
      <w:r w:rsidR="003D1073">
        <w:rPr>
          <w:color w:val="000000"/>
          <w:sz w:val="24"/>
          <w:szCs w:val="24"/>
        </w:rPr>
        <w:t>e</w:t>
      </w:r>
      <w:r w:rsidR="002A1443">
        <w:rPr>
          <w:color w:val="000000"/>
          <w:sz w:val="24"/>
          <w:szCs w:val="24"/>
        </w:rPr>
        <w:t xml:space="preserve"> capacity </w:t>
      </w:r>
      <w:r w:rsidRPr="0041323B">
        <w:rPr>
          <w:color w:val="000000"/>
          <w:sz w:val="24"/>
          <w:szCs w:val="24"/>
        </w:rPr>
        <w:t>who do not have adequate health care coverage at the time of enrollment or who lose coverage due to participation in the program are eligible for AmeriCorps health care insurance. Health insurance is provided through Summit America.</w:t>
      </w:r>
    </w:p>
    <w:p w:rsidR="00FE3042" w:rsidRPr="009E3581" w:rsidRDefault="00FE3042" w:rsidP="009E3581">
      <w:pPr>
        <w:rPr>
          <w:color w:val="000000"/>
          <w:sz w:val="24"/>
          <w:szCs w:val="24"/>
        </w:rPr>
      </w:pPr>
      <w:r w:rsidRPr="009E3581">
        <w:rPr>
          <w:color w:val="000000"/>
          <w:sz w:val="24"/>
          <w:szCs w:val="24"/>
        </w:rPr>
        <w:t>Participating members receive an insurance card and packet upon enrollment in the plan. AmeriCorps members have the right to waive coverage ent</w:t>
      </w:r>
      <w:r w:rsidR="008C621A">
        <w:rPr>
          <w:color w:val="000000"/>
          <w:sz w:val="24"/>
          <w:szCs w:val="24"/>
        </w:rPr>
        <w:t xml:space="preserve">irely by signing a waiver form </w:t>
      </w:r>
      <w:r w:rsidRPr="009E3581">
        <w:rPr>
          <w:color w:val="000000"/>
          <w:sz w:val="24"/>
          <w:szCs w:val="24"/>
        </w:rPr>
        <w:t xml:space="preserve">if coverage is not needed. </w:t>
      </w:r>
    </w:p>
    <w:p w:rsidR="00FE3042" w:rsidRPr="00DB28F9" w:rsidRDefault="00FE3042" w:rsidP="00DB28F9">
      <w:pPr>
        <w:pStyle w:val="Heading2"/>
        <w:rPr>
          <w:b/>
        </w:rPr>
      </w:pPr>
      <w:bookmarkStart w:id="42" w:name="_Toc398281412"/>
      <w:r w:rsidRPr="00DB28F9">
        <w:rPr>
          <w:rStyle w:val="bodyheader"/>
          <w:b/>
        </w:rPr>
        <w:t xml:space="preserve">Child </w:t>
      </w:r>
      <w:smartTag w:uri="urn:schemas-microsoft-com:office:smarttags" w:element="stockticker">
        <w:r w:rsidRPr="00DB28F9">
          <w:rPr>
            <w:rStyle w:val="bodyheader"/>
            <w:b/>
          </w:rPr>
          <w:t>Care</w:t>
        </w:r>
      </w:smartTag>
      <w:r w:rsidRPr="00DB28F9">
        <w:rPr>
          <w:rStyle w:val="bodyheader"/>
          <w:b/>
        </w:rPr>
        <w:t xml:space="preserve"> Assistance</w:t>
      </w:r>
      <w:bookmarkEnd w:id="42"/>
      <w:r w:rsidRPr="00DB28F9">
        <w:rPr>
          <w:rStyle w:val="bodyheader"/>
          <w:b/>
        </w:rPr>
        <w:t xml:space="preserve"> </w:t>
      </w:r>
    </w:p>
    <w:p w:rsidR="00FE3042" w:rsidRDefault="00FE3042" w:rsidP="00DB28F9">
      <w:pPr>
        <w:pStyle w:val="Default"/>
        <w:rPr>
          <w:rFonts w:ascii="Calibri" w:hAnsi="Calibri"/>
        </w:rPr>
      </w:pPr>
      <w:r w:rsidRPr="00DB28F9">
        <w:rPr>
          <w:rFonts w:ascii="Calibri" w:hAnsi="Calibri"/>
        </w:rPr>
        <w:t>Child car</w:t>
      </w:r>
      <w:r w:rsidR="00B93E30">
        <w:rPr>
          <w:rFonts w:ascii="Calibri" w:hAnsi="Calibri"/>
        </w:rPr>
        <w:t xml:space="preserve">e is available to any </w:t>
      </w:r>
      <w:r w:rsidRPr="00DB28F9">
        <w:rPr>
          <w:rFonts w:ascii="Calibri" w:hAnsi="Calibri"/>
        </w:rPr>
        <w:t xml:space="preserve">eligible </w:t>
      </w:r>
      <w:r w:rsidR="00B93E30">
        <w:rPr>
          <w:rFonts w:ascii="Calibri" w:hAnsi="Calibri"/>
        </w:rPr>
        <w:t xml:space="preserve">full-time or half-time </w:t>
      </w:r>
      <w:r w:rsidR="002A1443">
        <w:rPr>
          <w:rFonts w:ascii="Calibri" w:hAnsi="Calibri"/>
        </w:rPr>
        <w:t xml:space="preserve">serving in a full-time capacity </w:t>
      </w:r>
      <w:r w:rsidRPr="00DB28F9">
        <w:rPr>
          <w:rFonts w:ascii="Calibri" w:hAnsi="Calibri"/>
        </w:rPr>
        <w:t xml:space="preserve">member who needs this service in order </w:t>
      </w:r>
      <w:r>
        <w:rPr>
          <w:rFonts w:ascii="Calibri" w:hAnsi="Calibri"/>
        </w:rPr>
        <w:t xml:space="preserve">to participate in the program. </w:t>
      </w:r>
      <w:r w:rsidRPr="00DB28F9">
        <w:rPr>
          <w:rFonts w:ascii="Calibri" w:hAnsi="Calibri"/>
        </w:rPr>
        <w:t xml:space="preserve">The Corporation provides child care technical assistance through </w:t>
      </w:r>
      <w:r w:rsidR="00983E4C">
        <w:rPr>
          <w:rFonts w:ascii="Calibri" w:hAnsi="Calibri"/>
        </w:rPr>
        <w:t>GAP Solutions, Inc. (GAPSI).</w:t>
      </w:r>
      <w:r w:rsidRPr="00DB28F9">
        <w:rPr>
          <w:rFonts w:ascii="Calibri" w:hAnsi="Calibri"/>
        </w:rPr>
        <w:t xml:space="preserve"> </w:t>
      </w:r>
    </w:p>
    <w:p w:rsidR="00FE3042" w:rsidRPr="00DB28F9" w:rsidRDefault="00FE3042" w:rsidP="00DB28F9">
      <w:pPr>
        <w:pStyle w:val="Default"/>
        <w:rPr>
          <w:rFonts w:ascii="Calibri" w:hAnsi="Calibri"/>
        </w:rPr>
      </w:pPr>
      <w:r>
        <w:rPr>
          <w:rFonts w:ascii="Calibri" w:hAnsi="Calibri"/>
        </w:rPr>
        <w:t>To be eligible for child care benefits, individuals:</w:t>
      </w:r>
    </w:p>
    <w:p w:rsidR="00FE3042" w:rsidRPr="00A47520" w:rsidRDefault="00FE3042" w:rsidP="006753DB">
      <w:pPr>
        <w:pStyle w:val="Default"/>
        <w:numPr>
          <w:ilvl w:val="0"/>
          <w:numId w:val="33"/>
        </w:numPr>
        <w:spacing w:after="0"/>
        <w:rPr>
          <w:rFonts w:ascii="Calibri" w:hAnsi="Calibri"/>
        </w:rPr>
      </w:pPr>
      <w:r w:rsidRPr="00A47520">
        <w:rPr>
          <w:rFonts w:ascii="Calibri" w:hAnsi="Calibri"/>
        </w:rPr>
        <w:t>Must be an active full-time</w:t>
      </w:r>
      <w:r w:rsidR="00846002">
        <w:rPr>
          <w:rFonts w:ascii="Calibri" w:hAnsi="Calibri"/>
        </w:rPr>
        <w:t xml:space="preserve"> or half-time</w:t>
      </w:r>
      <w:r w:rsidRPr="00A47520">
        <w:rPr>
          <w:rFonts w:ascii="Calibri" w:hAnsi="Calibri"/>
        </w:rPr>
        <w:t xml:space="preserve"> member of AmeriCorps</w:t>
      </w:r>
      <w:r w:rsidR="002A1443">
        <w:rPr>
          <w:rFonts w:ascii="Calibri" w:hAnsi="Calibri"/>
        </w:rPr>
        <w:t xml:space="preserve"> serving in a full-time capacity</w:t>
      </w:r>
      <w:r w:rsidRPr="00A47520">
        <w:rPr>
          <w:rFonts w:ascii="Calibri" w:hAnsi="Calibri"/>
        </w:rPr>
        <w:t>.</w:t>
      </w:r>
    </w:p>
    <w:p w:rsidR="00FE3042" w:rsidRPr="00A47520" w:rsidRDefault="00FE3042" w:rsidP="006753DB">
      <w:pPr>
        <w:pStyle w:val="Default"/>
        <w:numPr>
          <w:ilvl w:val="0"/>
          <w:numId w:val="33"/>
        </w:numPr>
        <w:spacing w:after="0"/>
        <w:rPr>
          <w:rFonts w:ascii="Calibri" w:hAnsi="Calibri"/>
        </w:rPr>
      </w:pPr>
      <w:r w:rsidRPr="00A47520">
        <w:rPr>
          <w:rFonts w:ascii="Calibri" w:hAnsi="Calibri"/>
        </w:rPr>
        <w:t>Member must need child care services in order to participate in the AmeriCorps program.</w:t>
      </w:r>
    </w:p>
    <w:p w:rsidR="00FE3042" w:rsidRPr="00A47520" w:rsidRDefault="00FE3042" w:rsidP="006753DB">
      <w:pPr>
        <w:pStyle w:val="Default"/>
        <w:numPr>
          <w:ilvl w:val="0"/>
          <w:numId w:val="33"/>
        </w:numPr>
        <w:spacing w:after="0"/>
        <w:rPr>
          <w:rFonts w:ascii="Calibri" w:hAnsi="Calibri"/>
        </w:rPr>
      </w:pPr>
      <w:r w:rsidRPr="00A47520">
        <w:rPr>
          <w:rFonts w:ascii="Calibri" w:hAnsi="Calibri"/>
        </w:rPr>
        <w:t>Member’s household income must not exceed the maximum amount under the Child Care &amp; Development Fund (CCDF) Block Grant rules established by the state or territory in which the child care services are provided.</w:t>
      </w:r>
    </w:p>
    <w:p w:rsidR="00FE3042" w:rsidRPr="00A47520" w:rsidRDefault="00FE3042" w:rsidP="006753DB">
      <w:pPr>
        <w:pStyle w:val="Default"/>
        <w:numPr>
          <w:ilvl w:val="0"/>
          <w:numId w:val="33"/>
        </w:numPr>
        <w:spacing w:after="0"/>
        <w:rPr>
          <w:rFonts w:ascii="Calibri" w:hAnsi="Calibri"/>
        </w:rPr>
      </w:pPr>
      <w:r w:rsidRPr="00A47520">
        <w:rPr>
          <w:rFonts w:ascii="Calibri" w:hAnsi="Calibri"/>
        </w:rPr>
        <w:t>The member must be a custodial parent or legal guardian of a child under the age of 13</w:t>
      </w:r>
    </w:p>
    <w:p w:rsidR="00FE3042" w:rsidRPr="00A47520" w:rsidRDefault="00FE3042" w:rsidP="006753DB">
      <w:pPr>
        <w:pStyle w:val="Default"/>
        <w:numPr>
          <w:ilvl w:val="0"/>
          <w:numId w:val="33"/>
        </w:numPr>
        <w:spacing w:after="0"/>
        <w:rPr>
          <w:rFonts w:ascii="Calibri" w:hAnsi="Calibri"/>
        </w:rPr>
      </w:pPr>
      <w:r w:rsidRPr="00A47520">
        <w:rPr>
          <w:rFonts w:ascii="Calibri" w:hAnsi="Calibri"/>
        </w:rPr>
        <w:t>The child must be living with the member.</w:t>
      </w:r>
    </w:p>
    <w:p w:rsidR="00FE3042" w:rsidRDefault="00FE3042" w:rsidP="006753DB">
      <w:pPr>
        <w:pStyle w:val="Default"/>
        <w:numPr>
          <w:ilvl w:val="0"/>
          <w:numId w:val="33"/>
        </w:numPr>
        <w:spacing w:after="0"/>
        <w:rPr>
          <w:rFonts w:ascii="Calibri" w:hAnsi="Calibri"/>
        </w:rPr>
      </w:pPr>
      <w:r w:rsidRPr="00A47520">
        <w:rPr>
          <w:rFonts w:ascii="Calibri" w:hAnsi="Calibri"/>
        </w:rPr>
        <w:t>Once the Member is approved and accepts the AmeriCorps CCBP benefits, the member must not be receiving a child care benefit for the same child from any other source.</w:t>
      </w:r>
    </w:p>
    <w:p w:rsidR="00FE3042" w:rsidRDefault="00FE3042" w:rsidP="00A47520">
      <w:pPr>
        <w:pStyle w:val="Default"/>
        <w:spacing w:after="0"/>
        <w:ind w:left="720"/>
        <w:rPr>
          <w:rFonts w:ascii="Calibri" w:hAnsi="Calibri"/>
        </w:rPr>
      </w:pPr>
    </w:p>
    <w:p w:rsidR="00FE3042" w:rsidRPr="00A47520" w:rsidRDefault="00FE3042" w:rsidP="00A47520">
      <w:pPr>
        <w:pStyle w:val="Default"/>
        <w:spacing w:after="0"/>
        <w:jc w:val="left"/>
        <w:rPr>
          <w:rFonts w:ascii="Calibri" w:hAnsi="Calibri"/>
        </w:rPr>
      </w:pPr>
      <w:r>
        <w:rPr>
          <w:rFonts w:ascii="Calibri" w:hAnsi="Calibri"/>
        </w:rPr>
        <w:t xml:space="preserve">Further information on child care benefits can be found at: </w:t>
      </w:r>
      <w:r w:rsidR="003D1073" w:rsidRPr="003D1073">
        <w:rPr>
          <w:rFonts w:ascii="Calibri" w:hAnsi="Calibri"/>
        </w:rPr>
        <w:t>www.americorpschildcare.com/Default.aspx</w:t>
      </w:r>
    </w:p>
    <w:p w:rsidR="00FE3042" w:rsidRPr="00DB28F9" w:rsidRDefault="00FE3042" w:rsidP="00DB28F9">
      <w:pPr>
        <w:pStyle w:val="Default"/>
        <w:spacing w:after="0"/>
        <w:ind w:left="720"/>
        <w:rPr>
          <w:rFonts w:ascii="Calibri" w:hAnsi="Calibri"/>
        </w:rPr>
      </w:pPr>
    </w:p>
    <w:p w:rsidR="00FE3042" w:rsidRPr="002B09EB" w:rsidRDefault="00FE3042" w:rsidP="00502E2A">
      <w:pPr>
        <w:pStyle w:val="CM87"/>
        <w:spacing w:after="0" w:line="276" w:lineRule="atLeast"/>
        <w:ind w:right="115"/>
        <w:jc w:val="left"/>
        <w:rPr>
          <w:rFonts w:ascii="Calibri" w:hAnsi="Calibri"/>
          <w:color w:val="000000"/>
        </w:rPr>
      </w:pPr>
      <w:bookmarkStart w:id="43" w:name="_Toc398281413"/>
      <w:r w:rsidRPr="00502E2A">
        <w:rPr>
          <w:rStyle w:val="Heading2Char"/>
          <w:rFonts w:ascii="Calibri" w:hAnsi="Calibri" w:cs="Arial"/>
          <w:b/>
        </w:rPr>
        <w:t xml:space="preserve">Professional Training </w:t>
      </w:r>
      <w:smartTag w:uri="urn:schemas-microsoft-com:office:smarttags" w:element="stockticker">
        <w:r w:rsidRPr="00502E2A">
          <w:rPr>
            <w:rStyle w:val="Heading2Char"/>
            <w:rFonts w:ascii="Calibri" w:hAnsi="Calibri" w:cs="Arial"/>
            <w:b/>
          </w:rPr>
          <w:t>and</w:t>
        </w:r>
      </w:smartTag>
      <w:r w:rsidRPr="00502E2A">
        <w:rPr>
          <w:rStyle w:val="Heading2Char"/>
          <w:rFonts w:ascii="Calibri" w:hAnsi="Calibri" w:cs="Arial"/>
          <w:b/>
        </w:rPr>
        <w:t xml:space="preserve"> Development</w:t>
      </w:r>
      <w:bookmarkEnd w:id="43"/>
      <w:r w:rsidRPr="00502E2A">
        <w:rPr>
          <w:rStyle w:val="Heading2Char"/>
          <w:rFonts w:ascii="Calibri" w:hAnsi="Calibri" w:cs="Arial"/>
          <w:b/>
        </w:rPr>
        <w:t xml:space="preserve">                                                                                                 </w:t>
      </w:r>
      <w:r>
        <w:rPr>
          <w:rFonts w:ascii="Calibri" w:hAnsi="Calibri"/>
        </w:rPr>
        <w:t>Throughout the</w:t>
      </w:r>
      <w:r w:rsidRPr="00F63DFF">
        <w:rPr>
          <w:rFonts w:ascii="Calibri" w:hAnsi="Calibri"/>
        </w:rPr>
        <w:t xml:space="preserve"> member’s term in </w:t>
      </w:r>
      <w:r>
        <w:rPr>
          <w:rFonts w:ascii="Calibri" w:hAnsi="Calibri"/>
        </w:rPr>
        <w:t xml:space="preserve">the </w:t>
      </w:r>
      <w:r w:rsidRPr="00F63DFF">
        <w:rPr>
          <w:rFonts w:ascii="Calibri" w:hAnsi="Calibri"/>
        </w:rPr>
        <w:t>Energy Corps</w:t>
      </w:r>
      <w:r>
        <w:rPr>
          <w:rFonts w:ascii="Calibri" w:hAnsi="Calibri"/>
        </w:rPr>
        <w:t>,</w:t>
      </w:r>
      <w:r w:rsidRPr="00F63DFF">
        <w:rPr>
          <w:rFonts w:ascii="Calibri" w:hAnsi="Calibri"/>
        </w:rPr>
        <w:t xml:space="preserve"> professional trainings will be provided accordingly. These trainings will be valuable after </w:t>
      </w:r>
      <w:r>
        <w:rPr>
          <w:rFonts w:ascii="Calibri" w:hAnsi="Calibri"/>
        </w:rPr>
        <w:t xml:space="preserve">the </w:t>
      </w:r>
      <w:r w:rsidRPr="00F63DFF">
        <w:rPr>
          <w:rFonts w:ascii="Calibri" w:hAnsi="Calibri"/>
        </w:rPr>
        <w:t xml:space="preserve">members’ service term as qualification for </w:t>
      </w:r>
      <w:r>
        <w:rPr>
          <w:rFonts w:ascii="Calibri" w:hAnsi="Calibri"/>
        </w:rPr>
        <w:t>jobs in the green-collar work force</w:t>
      </w:r>
      <w:r w:rsidRPr="00F63DFF">
        <w:rPr>
          <w:rFonts w:ascii="Calibri" w:hAnsi="Calibri"/>
        </w:rPr>
        <w:t xml:space="preserve">. Members will also have ample opportunity to develop valuable community building and development skills. </w:t>
      </w:r>
    </w:p>
    <w:p w:rsidR="00FE3042" w:rsidRDefault="00FE3042"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B164A8" w:rsidRDefault="00B164A8" w:rsidP="00F63DFF">
      <w:pPr>
        <w:autoSpaceDE w:val="0"/>
        <w:autoSpaceDN w:val="0"/>
        <w:adjustRightInd w:val="0"/>
        <w:rPr>
          <w:sz w:val="24"/>
          <w:szCs w:val="24"/>
        </w:rPr>
      </w:pPr>
    </w:p>
    <w:p w:rsidR="00810D26" w:rsidRDefault="00810D26" w:rsidP="00F63DFF">
      <w:pPr>
        <w:autoSpaceDE w:val="0"/>
        <w:autoSpaceDN w:val="0"/>
        <w:adjustRightInd w:val="0"/>
        <w:rPr>
          <w:sz w:val="24"/>
          <w:szCs w:val="24"/>
        </w:rPr>
      </w:pPr>
    </w:p>
    <w:p w:rsidR="00FE3042" w:rsidRPr="009E3581" w:rsidRDefault="00FE3042" w:rsidP="00502E2A">
      <w:pPr>
        <w:pStyle w:val="Title"/>
        <w:outlineLvl w:val="0"/>
        <w:rPr>
          <w:bCs/>
          <w:sz w:val="24"/>
          <w:szCs w:val="24"/>
        </w:rPr>
      </w:pPr>
      <w:bookmarkStart w:id="44" w:name="_Toc398281414"/>
      <w:r w:rsidRPr="008A7CC9">
        <w:t xml:space="preserve">Rules </w:t>
      </w:r>
      <w:smartTag w:uri="urn:schemas-microsoft-com:office:smarttags" w:element="stockticker">
        <w:r w:rsidRPr="008A7CC9">
          <w:t>and</w:t>
        </w:r>
      </w:smartTag>
      <w:r w:rsidRPr="008A7CC9">
        <w:t xml:space="preserve"> Regulations</w:t>
      </w:r>
      <w:bookmarkEnd w:id="44"/>
    </w:p>
    <w:p w:rsidR="00FE3042" w:rsidRPr="00756660" w:rsidRDefault="00FE3042" w:rsidP="00C520AB">
      <w:pPr>
        <w:pStyle w:val="Heading2"/>
        <w:rPr>
          <w:b/>
        </w:rPr>
      </w:pPr>
      <w:bookmarkStart w:id="45" w:name="_Toc398281415"/>
      <w:r w:rsidRPr="00756660">
        <w:rPr>
          <w:b/>
        </w:rPr>
        <w:t>Prohibited Activities</w:t>
      </w:r>
      <w:bookmarkEnd w:id="45"/>
    </w:p>
    <w:p w:rsidR="00FE3042" w:rsidRPr="00756660" w:rsidRDefault="00FE3042" w:rsidP="008A7CC9">
      <w:pPr>
        <w:rPr>
          <w:b/>
          <w:sz w:val="24"/>
          <w:szCs w:val="24"/>
        </w:rPr>
      </w:pPr>
      <w:r w:rsidRPr="00756660">
        <w:rPr>
          <w:sz w:val="24"/>
          <w:szCs w:val="24"/>
        </w:rPr>
        <w:t xml:space="preserve">The Corporation for National and Community Service (CNCS) prohibits AmeriCorps members from participating in a number of activities. Members may not participate in certain activities- including lobbying, political, religious, or advocacy activities-in the course of their duties, while charging time to the AmeriCorps program, or at the request of program staff members. Members and staff may not engage in any conduct that would associate the national service program or the CNCS with prohibited activities. Programs must become familiar with the specific prohibitions described in the CNCS formal regulations and the grant provisions. </w:t>
      </w:r>
      <w:r w:rsidRPr="00756660">
        <w:rPr>
          <w:bCs/>
          <w:i/>
          <w:iCs/>
          <w:sz w:val="24"/>
          <w:szCs w:val="24"/>
        </w:rPr>
        <w:t>The list of prohibited activities includes:</w:t>
      </w:r>
      <w:r w:rsidRPr="00756660">
        <w:rPr>
          <w:b/>
          <w:bCs/>
          <w:i/>
          <w:iCs/>
          <w:sz w:val="24"/>
          <w:szCs w:val="24"/>
        </w:rPr>
        <w:t xml:space="preserve"> </w:t>
      </w:r>
    </w:p>
    <w:p w:rsidR="00FE3042" w:rsidRPr="00756660" w:rsidRDefault="004D3819" w:rsidP="006753DB">
      <w:pPr>
        <w:numPr>
          <w:ilvl w:val="0"/>
          <w:numId w:val="4"/>
        </w:numPr>
        <w:rPr>
          <w:sz w:val="24"/>
          <w:szCs w:val="24"/>
        </w:rPr>
      </w:pPr>
      <w:r w:rsidRPr="00756660">
        <w:rPr>
          <w:sz w:val="24"/>
          <w:szCs w:val="24"/>
        </w:rPr>
        <w:t>Atte</w:t>
      </w:r>
      <w:r w:rsidR="00641646">
        <w:rPr>
          <w:sz w:val="24"/>
          <w:szCs w:val="24"/>
        </w:rPr>
        <w:t>mpting to influence legislation;</w:t>
      </w:r>
    </w:p>
    <w:p w:rsidR="00FE3042" w:rsidRPr="00756660" w:rsidRDefault="004D3819" w:rsidP="006753DB">
      <w:pPr>
        <w:numPr>
          <w:ilvl w:val="0"/>
          <w:numId w:val="4"/>
        </w:numPr>
        <w:rPr>
          <w:sz w:val="24"/>
          <w:szCs w:val="24"/>
        </w:rPr>
      </w:pPr>
      <w:r w:rsidRPr="00756660">
        <w:rPr>
          <w:sz w:val="24"/>
          <w:szCs w:val="24"/>
        </w:rPr>
        <w:t xml:space="preserve">Organizing or engaging in protests, </w:t>
      </w:r>
      <w:r w:rsidR="00641646">
        <w:rPr>
          <w:sz w:val="24"/>
          <w:szCs w:val="24"/>
        </w:rPr>
        <w:t xml:space="preserve">petitions, </w:t>
      </w:r>
      <w:r w:rsidR="00ED5BE2">
        <w:rPr>
          <w:sz w:val="24"/>
          <w:szCs w:val="24"/>
        </w:rPr>
        <w:t xml:space="preserve">rallies, </w:t>
      </w:r>
      <w:r w:rsidR="00641646">
        <w:rPr>
          <w:sz w:val="24"/>
          <w:szCs w:val="24"/>
        </w:rPr>
        <w:t>boycotts, or strikes;</w:t>
      </w:r>
    </w:p>
    <w:p w:rsidR="00FE3042" w:rsidRPr="00756660" w:rsidRDefault="004D3819" w:rsidP="006753DB">
      <w:pPr>
        <w:numPr>
          <w:ilvl w:val="0"/>
          <w:numId w:val="4"/>
        </w:numPr>
        <w:rPr>
          <w:sz w:val="24"/>
          <w:szCs w:val="24"/>
        </w:rPr>
      </w:pPr>
      <w:r w:rsidRPr="00756660">
        <w:rPr>
          <w:sz w:val="24"/>
          <w:szCs w:val="24"/>
        </w:rPr>
        <w:t>Assisting, promoting</w:t>
      </w:r>
      <w:r w:rsidR="00641646">
        <w:rPr>
          <w:sz w:val="24"/>
          <w:szCs w:val="24"/>
        </w:rPr>
        <w:t>, or deterring union organizing;</w:t>
      </w:r>
    </w:p>
    <w:p w:rsidR="004D3819" w:rsidRPr="00756660" w:rsidRDefault="004D3819" w:rsidP="006753DB">
      <w:pPr>
        <w:numPr>
          <w:ilvl w:val="0"/>
          <w:numId w:val="4"/>
        </w:numPr>
        <w:rPr>
          <w:sz w:val="24"/>
          <w:szCs w:val="24"/>
        </w:rPr>
      </w:pPr>
      <w:r w:rsidRPr="00756660">
        <w:rPr>
          <w:sz w:val="24"/>
          <w:szCs w:val="24"/>
        </w:rPr>
        <w:t>Impairing existing contracts for services or c</w:t>
      </w:r>
      <w:r w:rsidR="00641646">
        <w:rPr>
          <w:sz w:val="24"/>
          <w:szCs w:val="24"/>
        </w:rPr>
        <w:t>ollective bargaining agreements;</w:t>
      </w:r>
    </w:p>
    <w:p w:rsidR="004D3819" w:rsidRPr="00756660" w:rsidRDefault="004D3819" w:rsidP="006753DB">
      <w:pPr>
        <w:numPr>
          <w:ilvl w:val="0"/>
          <w:numId w:val="4"/>
        </w:numPr>
        <w:rPr>
          <w:sz w:val="24"/>
          <w:szCs w:val="24"/>
        </w:rPr>
      </w:pPr>
      <w:r w:rsidRPr="00756660">
        <w:rPr>
          <w:sz w:val="24"/>
          <w:szCs w:val="24"/>
        </w:rPr>
        <w:t>Engaging in partisan political activities, or other activities designed to influence the outcome of an election to Federal office or the outcome of an election to</w:t>
      </w:r>
      <w:r w:rsidR="00641646">
        <w:rPr>
          <w:sz w:val="24"/>
          <w:szCs w:val="24"/>
        </w:rPr>
        <w:t xml:space="preserve"> a State or local public office;</w:t>
      </w:r>
    </w:p>
    <w:p w:rsidR="00050492" w:rsidRPr="00756660" w:rsidRDefault="00050492" w:rsidP="006753DB">
      <w:pPr>
        <w:numPr>
          <w:ilvl w:val="0"/>
          <w:numId w:val="4"/>
        </w:numPr>
        <w:rPr>
          <w:sz w:val="24"/>
          <w:szCs w:val="24"/>
        </w:rPr>
      </w:pPr>
      <w:r w:rsidRPr="00756660">
        <w:rPr>
          <w:sz w:val="24"/>
          <w:szCs w:val="24"/>
        </w:rPr>
        <w:t>Participating in, or endorsing, events or activities that are likely to include advocacy for or against political parties, political platforms, political candidates, proposed le</w:t>
      </w:r>
      <w:r w:rsidR="00641646">
        <w:rPr>
          <w:sz w:val="24"/>
          <w:szCs w:val="24"/>
        </w:rPr>
        <w:t>gislation, or elected officials;</w:t>
      </w:r>
    </w:p>
    <w:p w:rsidR="00050492" w:rsidRPr="00756660" w:rsidRDefault="00050492" w:rsidP="006753DB">
      <w:pPr>
        <w:numPr>
          <w:ilvl w:val="0"/>
          <w:numId w:val="4"/>
        </w:numPr>
        <w:rPr>
          <w:sz w:val="24"/>
          <w:szCs w:val="24"/>
        </w:rPr>
      </w:pPr>
      <w:r w:rsidRPr="00756660">
        <w:rPr>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w:t>
      </w:r>
      <w:r w:rsidR="00863A83">
        <w:rPr>
          <w:sz w:val="24"/>
          <w:szCs w:val="24"/>
        </w:rPr>
        <w:t xml:space="preserve"> in any form of proselytization</w:t>
      </w:r>
      <w:r w:rsidR="00641646">
        <w:rPr>
          <w:sz w:val="24"/>
          <w:szCs w:val="24"/>
        </w:rPr>
        <w:t>;</w:t>
      </w:r>
    </w:p>
    <w:p w:rsidR="00050492" w:rsidRPr="00756660" w:rsidRDefault="00641646" w:rsidP="006753DB">
      <w:pPr>
        <w:numPr>
          <w:ilvl w:val="0"/>
          <w:numId w:val="4"/>
        </w:numPr>
        <w:rPr>
          <w:sz w:val="24"/>
          <w:szCs w:val="24"/>
        </w:rPr>
      </w:pPr>
      <w:r>
        <w:rPr>
          <w:sz w:val="23"/>
          <w:szCs w:val="23"/>
        </w:rPr>
        <w:t>Providing a direct benefit to—</w:t>
      </w:r>
      <w:r w:rsidR="00050492" w:rsidRPr="00756660">
        <w:rPr>
          <w:sz w:val="24"/>
          <w:szCs w:val="24"/>
        </w:rPr>
        <w:tab/>
      </w:r>
    </w:p>
    <w:p w:rsidR="00050492" w:rsidRPr="00756660" w:rsidRDefault="00641646" w:rsidP="00050492">
      <w:pPr>
        <w:numPr>
          <w:ilvl w:val="1"/>
          <w:numId w:val="4"/>
        </w:numPr>
        <w:rPr>
          <w:sz w:val="24"/>
          <w:szCs w:val="24"/>
        </w:rPr>
      </w:pPr>
      <w:r>
        <w:rPr>
          <w:sz w:val="22"/>
          <w:szCs w:val="24"/>
        </w:rPr>
        <w:t xml:space="preserve">A </w:t>
      </w:r>
      <w:r w:rsidR="00AD220F" w:rsidRPr="00756660">
        <w:rPr>
          <w:sz w:val="22"/>
          <w:szCs w:val="24"/>
        </w:rPr>
        <w:t>b</w:t>
      </w:r>
      <w:r w:rsidR="004C0559" w:rsidRPr="00756660">
        <w:rPr>
          <w:sz w:val="24"/>
          <w:szCs w:val="24"/>
        </w:rPr>
        <w:t>usiness organized for profit;</w:t>
      </w:r>
    </w:p>
    <w:p w:rsidR="004C0559" w:rsidRPr="00756660" w:rsidRDefault="00641646" w:rsidP="00050492">
      <w:pPr>
        <w:numPr>
          <w:ilvl w:val="1"/>
          <w:numId w:val="4"/>
        </w:numPr>
        <w:rPr>
          <w:sz w:val="24"/>
          <w:szCs w:val="24"/>
        </w:rPr>
      </w:pPr>
      <w:r>
        <w:rPr>
          <w:sz w:val="24"/>
          <w:szCs w:val="24"/>
        </w:rPr>
        <w:t xml:space="preserve">A </w:t>
      </w:r>
      <w:r w:rsidR="00AD220F" w:rsidRPr="00756660">
        <w:rPr>
          <w:sz w:val="24"/>
          <w:szCs w:val="24"/>
        </w:rPr>
        <w:t>l</w:t>
      </w:r>
      <w:r w:rsidR="004C0559" w:rsidRPr="00756660">
        <w:rPr>
          <w:sz w:val="24"/>
          <w:szCs w:val="24"/>
        </w:rPr>
        <w:t>abor union;</w:t>
      </w:r>
    </w:p>
    <w:p w:rsidR="00641646" w:rsidRDefault="00641646" w:rsidP="00641646">
      <w:pPr>
        <w:numPr>
          <w:ilvl w:val="1"/>
          <w:numId w:val="4"/>
        </w:numPr>
        <w:rPr>
          <w:sz w:val="24"/>
          <w:szCs w:val="24"/>
        </w:rPr>
      </w:pPr>
      <w:r>
        <w:rPr>
          <w:sz w:val="24"/>
          <w:szCs w:val="24"/>
        </w:rPr>
        <w:t xml:space="preserve">A </w:t>
      </w:r>
      <w:r w:rsidR="00AD220F" w:rsidRPr="00756660">
        <w:rPr>
          <w:sz w:val="24"/>
          <w:szCs w:val="24"/>
        </w:rPr>
        <w:t>p</w:t>
      </w:r>
      <w:r w:rsidR="004C0559" w:rsidRPr="00756660">
        <w:rPr>
          <w:sz w:val="24"/>
          <w:szCs w:val="24"/>
        </w:rPr>
        <w:t>artisan political organization;</w:t>
      </w:r>
    </w:p>
    <w:p w:rsidR="00641646" w:rsidRDefault="00641646" w:rsidP="00641646">
      <w:pPr>
        <w:numPr>
          <w:ilvl w:val="1"/>
          <w:numId w:val="4"/>
        </w:numPr>
        <w:rPr>
          <w:sz w:val="24"/>
          <w:szCs w:val="24"/>
        </w:rPr>
      </w:pPr>
      <w:r>
        <w:rPr>
          <w:sz w:val="23"/>
          <w:szCs w:val="23"/>
        </w:rPr>
        <w:t xml:space="preserve">A </w:t>
      </w:r>
      <w:r w:rsidRPr="00641646">
        <w:rPr>
          <w:sz w:val="23"/>
          <w:szCs w:val="23"/>
        </w:rPr>
        <w:t xml:space="preserve">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w:t>
      </w:r>
    </w:p>
    <w:p w:rsidR="00A62BDC" w:rsidRPr="00641646" w:rsidRDefault="00641646" w:rsidP="00641646">
      <w:pPr>
        <w:numPr>
          <w:ilvl w:val="1"/>
          <w:numId w:val="4"/>
        </w:numPr>
        <w:rPr>
          <w:sz w:val="24"/>
          <w:szCs w:val="24"/>
        </w:rPr>
      </w:pPr>
      <w:r w:rsidRPr="00641646">
        <w:rPr>
          <w:sz w:val="23"/>
          <w:szCs w:val="23"/>
        </w:rPr>
        <w:t xml:space="preserve">An organization engaged in the religious activities described in paragraph </w:t>
      </w:r>
      <w:r>
        <w:rPr>
          <w:sz w:val="23"/>
          <w:szCs w:val="23"/>
        </w:rPr>
        <w:t>7</w:t>
      </w:r>
      <w:r w:rsidRPr="00641646">
        <w:rPr>
          <w:sz w:val="23"/>
          <w:szCs w:val="23"/>
        </w:rPr>
        <w:t xml:space="preserve"> above, unless CNCS assistance is not used to support those religious activities; </w:t>
      </w:r>
      <w:r w:rsidR="00A62BDC" w:rsidRPr="00641646">
        <w:rPr>
          <w:sz w:val="24"/>
          <w:szCs w:val="24"/>
        </w:rPr>
        <w:t>Providing abortion services or referrals for receipt of such services.</w:t>
      </w:r>
    </w:p>
    <w:p w:rsidR="00A62BDC" w:rsidRDefault="00A62BDC" w:rsidP="00A62BDC">
      <w:pPr>
        <w:numPr>
          <w:ilvl w:val="0"/>
          <w:numId w:val="4"/>
        </w:numPr>
        <w:rPr>
          <w:sz w:val="24"/>
          <w:szCs w:val="24"/>
        </w:rPr>
      </w:pPr>
      <w:r w:rsidRPr="00756660">
        <w:rPr>
          <w:sz w:val="24"/>
          <w:szCs w:val="24"/>
        </w:rPr>
        <w:t>Conducting a voter registration drive or using Corporation funds to con</w:t>
      </w:r>
      <w:r w:rsidR="00641646">
        <w:rPr>
          <w:sz w:val="24"/>
          <w:szCs w:val="24"/>
        </w:rPr>
        <w:t>duct a voter registration drive;</w:t>
      </w:r>
    </w:p>
    <w:p w:rsidR="00641646" w:rsidRPr="00756660" w:rsidRDefault="00641646" w:rsidP="00A62BDC">
      <w:pPr>
        <w:numPr>
          <w:ilvl w:val="0"/>
          <w:numId w:val="4"/>
        </w:numPr>
        <w:rPr>
          <w:sz w:val="24"/>
          <w:szCs w:val="24"/>
        </w:rPr>
      </w:pPr>
      <w:r>
        <w:rPr>
          <w:sz w:val="23"/>
          <w:szCs w:val="23"/>
        </w:rPr>
        <w:t>Providing abortion services or referrals for receipt of such services; and</w:t>
      </w:r>
    </w:p>
    <w:p w:rsidR="00FE3042" w:rsidRPr="00756660" w:rsidRDefault="00641646" w:rsidP="00A62BDC">
      <w:pPr>
        <w:numPr>
          <w:ilvl w:val="0"/>
          <w:numId w:val="4"/>
        </w:numPr>
        <w:rPr>
          <w:sz w:val="24"/>
          <w:szCs w:val="24"/>
        </w:rPr>
      </w:pPr>
      <w:r>
        <w:rPr>
          <w:sz w:val="23"/>
          <w:szCs w:val="23"/>
        </w:rPr>
        <w:t>Such other activities as CNCS may prohibit</w:t>
      </w:r>
      <w:r w:rsidR="00A62BDC" w:rsidRPr="00756660">
        <w:rPr>
          <w:sz w:val="24"/>
          <w:szCs w:val="24"/>
        </w:rPr>
        <w:t>.</w:t>
      </w:r>
    </w:p>
    <w:p w:rsidR="00641646" w:rsidRDefault="00641646" w:rsidP="00641646">
      <w:pPr>
        <w:autoSpaceDE w:val="0"/>
        <w:autoSpaceDN w:val="0"/>
        <w:adjustRightInd w:val="0"/>
        <w:spacing w:after="0" w:line="240" w:lineRule="auto"/>
        <w:jc w:val="left"/>
        <w:rPr>
          <w:sz w:val="24"/>
          <w:szCs w:val="24"/>
        </w:rPr>
      </w:pPr>
      <w:r w:rsidRPr="00641646">
        <w:rPr>
          <w:sz w:val="24"/>
          <w:szCs w:val="24"/>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so. </w:t>
      </w:r>
    </w:p>
    <w:p w:rsidR="00641646" w:rsidRDefault="00641646" w:rsidP="00641646">
      <w:pPr>
        <w:autoSpaceDE w:val="0"/>
        <w:autoSpaceDN w:val="0"/>
        <w:adjustRightInd w:val="0"/>
        <w:spacing w:after="0" w:line="240" w:lineRule="auto"/>
        <w:jc w:val="left"/>
        <w:rPr>
          <w:sz w:val="24"/>
          <w:szCs w:val="24"/>
        </w:rPr>
      </w:pPr>
    </w:p>
    <w:p w:rsidR="00FE3042" w:rsidRPr="008A7CC9" w:rsidRDefault="00641646" w:rsidP="00641646">
      <w:pPr>
        <w:autoSpaceDE w:val="0"/>
        <w:autoSpaceDN w:val="0"/>
        <w:adjustRightInd w:val="0"/>
        <w:spacing w:after="0" w:line="240" w:lineRule="auto"/>
        <w:jc w:val="left"/>
        <w:rPr>
          <w:sz w:val="24"/>
          <w:szCs w:val="24"/>
        </w:rPr>
      </w:pPr>
      <w:r>
        <w:rPr>
          <w:sz w:val="24"/>
          <w:szCs w:val="24"/>
        </w:rPr>
        <w:t>I</w:t>
      </w:r>
      <w:r w:rsidR="00FE3042" w:rsidRPr="00756660">
        <w:rPr>
          <w:sz w:val="24"/>
          <w:szCs w:val="24"/>
        </w:rPr>
        <w:t xml:space="preserve">f you have more specific questions please contact Energy Corps staff or consult the following link: </w:t>
      </w:r>
      <w:hyperlink r:id="rId19" w:history="1">
        <w:r w:rsidR="00FE3042" w:rsidRPr="00756660">
          <w:rPr>
            <w:rStyle w:val="Hyperlink"/>
            <w:sz w:val="24"/>
            <w:szCs w:val="24"/>
          </w:rPr>
          <w:t>http://www.americorps.gov/help/ac_regs/ac_regsRev.htm</w:t>
        </w:r>
      </w:hyperlink>
    </w:p>
    <w:p w:rsidR="00FE3042" w:rsidRPr="00F86A42" w:rsidRDefault="00FE3042" w:rsidP="00F86A42">
      <w:pPr>
        <w:pStyle w:val="Heading2"/>
        <w:rPr>
          <w:b/>
        </w:rPr>
      </w:pPr>
      <w:bookmarkStart w:id="46" w:name="_Toc398281416"/>
      <w:r w:rsidRPr="00F86A42">
        <w:rPr>
          <w:b/>
        </w:rPr>
        <w:t xml:space="preserve">Fund Raising </w:t>
      </w:r>
      <w:smartTag w:uri="urn:schemas-microsoft-com:office:smarttags" w:element="stockticker">
        <w:r w:rsidRPr="00F86A42">
          <w:rPr>
            <w:b/>
          </w:rPr>
          <w:t>and</w:t>
        </w:r>
      </w:smartTag>
      <w:r w:rsidRPr="00F86A42">
        <w:rPr>
          <w:b/>
        </w:rPr>
        <w:t xml:space="preserve"> Grant Writing Rules </w:t>
      </w:r>
      <w:smartTag w:uri="urn:schemas-microsoft-com:office:smarttags" w:element="stockticker">
        <w:r w:rsidRPr="00F86A42">
          <w:rPr>
            <w:b/>
          </w:rPr>
          <w:t>and</w:t>
        </w:r>
      </w:smartTag>
      <w:r w:rsidRPr="00F86A42">
        <w:rPr>
          <w:b/>
        </w:rPr>
        <w:t xml:space="preserve"> Regulations</w:t>
      </w:r>
      <w:bookmarkEnd w:id="46"/>
    </w:p>
    <w:p w:rsidR="00FE3042" w:rsidRDefault="00FE3042" w:rsidP="00F86A42">
      <w:pPr>
        <w:autoSpaceDE w:val="0"/>
        <w:autoSpaceDN w:val="0"/>
        <w:adjustRightInd w:val="0"/>
        <w:spacing w:after="0" w:line="240" w:lineRule="auto"/>
        <w:jc w:val="left"/>
        <w:rPr>
          <w:rFonts w:ascii="TimesNewRoman,Bold" w:hAnsi="TimesNewRoman,Bold" w:cs="TimesNewRoman,Bold"/>
          <w:b/>
          <w:bCs/>
          <w:sz w:val="24"/>
          <w:szCs w:val="24"/>
        </w:rPr>
      </w:pPr>
    </w:p>
    <w:p w:rsidR="00FE3042" w:rsidRPr="00F86A42" w:rsidRDefault="00FE3042" w:rsidP="00F86A42">
      <w:pPr>
        <w:pStyle w:val="Heading3"/>
        <w:rPr>
          <w:rFonts w:ascii="TimesNewRoman" w:hAnsi="TimesNewRoman" w:cs="TimesNewRoman"/>
          <w:b/>
        </w:rPr>
      </w:pPr>
      <w:bookmarkStart w:id="47" w:name="_Toc398281417"/>
      <w:r w:rsidRPr="00F86A42">
        <w:rPr>
          <w:b/>
        </w:rPr>
        <w:t>Approved Member Activities</w:t>
      </w:r>
      <w:bookmarkEnd w:id="47"/>
    </w:p>
    <w:p w:rsidR="00FE3042" w:rsidRPr="00F86A42" w:rsidRDefault="00FE3042" w:rsidP="00774D0C">
      <w:pPr>
        <w:autoSpaceDE w:val="0"/>
        <w:autoSpaceDN w:val="0"/>
        <w:adjustRightInd w:val="0"/>
        <w:spacing w:after="0" w:line="240" w:lineRule="auto"/>
        <w:rPr>
          <w:rFonts w:cs="TimesNewRoman"/>
          <w:sz w:val="24"/>
          <w:szCs w:val="24"/>
        </w:rPr>
      </w:pPr>
      <w:r w:rsidRPr="00F86A42">
        <w:rPr>
          <w:rFonts w:cs="TimesNewRoman"/>
          <w:sz w:val="24"/>
          <w:szCs w:val="24"/>
        </w:rPr>
        <w:t>Members may raise funds directly in support of service activities that meet local,</w:t>
      </w:r>
      <w:r>
        <w:rPr>
          <w:rFonts w:cs="TimesNewRoman"/>
          <w:sz w:val="24"/>
          <w:szCs w:val="24"/>
        </w:rPr>
        <w:t xml:space="preserve"> </w:t>
      </w:r>
      <w:r w:rsidRPr="00F86A42">
        <w:rPr>
          <w:rFonts w:cs="TimesNewRoman"/>
          <w:sz w:val="24"/>
          <w:szCs w:val="24"/>
        </w:rPr>
        <w:t>environmental, educational, public safety, homeland security, or other human needs.</w:t>
      </w:r>
    </w:p>
    <w:p w:rsidR="00FE3042" w:rsidRPr="00F86A42" w:rsidRDefault="00FE3042" w:rsidP="00774D0C">
      <w:pPr>
        <w:autoSpaceDE w:val="0"/>
        <w:autoSpaceDN w:val="0"/>
        <w:adjustRightInd w:val="0"/>
        <w:spacing w:after="0" w:line="240" w:lineRule="auto"/>
        <w:rPr>
          <w:rFonts w:cs="TimesNewRoman,Bold"/>
          <w:b/>
          <w:bCs/>
          <w:sz w:val="24"/>
          <w:szCs w:val="24"/>
        </w:rPr>
      </w:pPr>
      <w:r w:rsidRPr="00F86A42">
        <w:rPr>
          <w:rFonts w:cs="TimesNewRoman,Bold"/>
          <w:b/>
          <w:bCs/>
          <w:sz w:val="24"/>
          <w:szCs w:val="24"/>
        </w:rPr>
        <w:t>Fundraising must not exceed 10% of the member’s total hours of commitment.</w:t>
      </w:r>
    </w:p>
    <w:p w:rsidR="00FE3042" w:rsidRDefault="00FE3042" w:rsidP="00774D0C">
      <w:pPr>
        <w:autoSpaceDE w:val="0"/>
        <w:autoSpaceDN w:val="0"/>
        <w:adjustRightInd w:val="0"/>
        <w:spacing w:after="0" w:line="240" w:lineRule="auto"/>
        <w:rPr>
          <w:rFonts w:cs="TimesNewRoman"/>
          <w:sz w:val="24"/>
          <w:szCs w:val="24"/>
        </w:rPr>
      </w:pPr>
      <w:r w:rsidRPr="00F86A42">
        <w:rPr>
          <w:rFonts w:cs="TimesNewRoman"/>
          <w:sz w:val="24"/>
          <w:szCs w:val="24"/>
        </w:rPr>
        <w:t>Examples of fundraising activities that members may perform include, but are not limited to</w:t>
      </w:r>
      <w:r>
        <w:rPr>
          <w:rFonts w:cs="TimesNewRoman"/>
          <w:sz w:val="24"/>
          <w:szCs w:val="24"/>
        </w:rPr>
        <w:t xml:space="preserve"> </w:t>
      </w:r>
      <w:r w:rsidRPr="00F86A42">
        <w:rPr>
          <w:rFonts w:cs="TimesNewRoman"/>
          <w:sz w:val="24"/>
          <w:szCs w:val="24"/>
        </w:rPr>
        <w:t>the following:</w:t>
      </w:r>
    </w:p>
    <w:p w:rsidR="00FE3042" w:rsidRPr="00F86A42" w:rsidRDefault="00FE3042" w:rsidP="00CA72AD">
      <w:pPr>
        <w:autoSpaceDE w:val="0"/>
        <w:autoSpaceDN w:val="0"/>
        <w:adjustRightInd w:val="0"/>
        <w:spacing w:after="0" w:line="240" w:lineRule="auto"/>
        <w:rPr>
          <w:rFonts w:cs="TimesNewRoman"/>
          <w:sz w:val="24"/>
          <w:szCs w:val="24"/>
        </w:rPr>
      </w:pPr>
    </w:p>
    <w:p w:rsidR="00FE3042" w:rsidRPr="00CA72AD" w:rsidRDefault="00FE3042" w:rsidP="006753DB">
      <w:pPr>
        <w:numPr>
          <w:ilvl w:val="0"/>
          <w:numId w:val="5"/>
        </w:numPr>
        <w:autoSpaceDE w:val="0"/>
        <w:autoSpaceDN w:val="0"/>
        <w:adjustRightInd w:val="0"/>
        <w:spacing w:after="0" w:line="240" w:lineRule="auto"/>
        <w:ind w:left="1080"/>
        <w:rPr>
          <w:rFonts w:cs="TimesNewRoman"/>
          <w:sz w:val="24"/>
          <w:szCs w:val="24"/>
        </w:rPr>
      </w:pPr>
      <w:r w:rsidRPr="00F86A42">
        <w:rPr>
          <w:rFonts w:cs="TimesNewRoman"/>
          <w:sz w:val="24"/>
          <w:szCs w:val="24"/>
        </w:rPr>
        <w:t>Seeking donations for books from companies and individuals for a program in which</w:t>
      </w:r>
      <w:r>
        <w:rPr>
          <w:rFonts w:cs="TimesNewRoman"/>
          <w:sz w:val="24"/>
          <w:szCs w:val="24"/>
        </w:rPr>
        <w:t xml:space="preserve"> </w:t>
      </w:r>
      <w:r w:rsidRPr="00CA72AD">
        <w:rPr>
          <w:rFonts w:cs="TimesNewRoman"/>
          <w:sz w:val="24"/>
          <w:szCs w:val="24"/>
        </w:rPr>
        <w:t>volunteers tutor children to read;</w:t>
      </w:r>
    </w:p>
    <w:p w:rsidR="00FE3042" w:rsidRPr="00CA72AD" w:rsidRDefault="00FE3042" w:rsidP="006753DB">
      <w:pPr>
        <w:numPr>
          <w:ilvl w:val="0"/>
          <w:numId w:val="6"/>
        </w:numPr>
        <w:autoSpaceDE w:val="0"/>
        <w:autoSpaceDN w:val="0"/>
        <w:adjustRightInd w:val="0"/>
        <w:spacing w:after="0" w:line="240" w:lineRule="auto"/>
        <w:ind w:left="1080"/>
        <w:rPr>
          <w:rFonts w:cs="TimesNewRoman"/>
          <w:sz w:val="24"/>
          <w:szCs w:val="24"/>
        </w:rPr>
      </w:pPr>
      <w:r w:rsidRPr="00F86A42">
        <w:rPr>
          <w:rFonts w:cs="TimesNewRoman"/>
          <w:sz w:val="24"/>
          <w:szCs w:val="24"/>
        </w:rPr>
        <w:t>Writing a grant proposal to a foundation to secure resources to support the training of</w:t>
      </w:r>
      <w:r>
        <w:rPr>
          <w:rFonts w:cs="TimesNewRoman"/>
          <w:sz w:val="24"/>
          <w:szCs w:val="24"/>
        </w:rPr>
        <w:t xml:space="preserve"> </w:t>
      </w:r>
      <w:r w:rsidRPr="00CA72AD">
        <w:rPr>
          <w:rFonts w:cs="TimesNewRoman"/>
          <w:sz w:val="24"/>
          <w:szCs w:val="24"/>
        </w:rPr>
        <w:t>volunteers;</w:t>
      </w:r>
    </w:p>
    <w:p w:rsidR="00FE3042" w:rsidRPr="00CA72AD" w:rsidRDefault="00FE3042" w:rsidP="006753DB">
      <w:pPr>
        <w:numPr>
          <w:ilvl w:val="0"/>
          <w:numId w:val="6"/>
        </w:numPr>
        <w:autoSpaceDE w:val="0"/>
        <w:autoSpaceDN w:val="0"/>
        <w:adjustRightInd w:val="0"/>
        <w:spacing w:after="0" w:line="240" w:lineRule="auto"/>
        <w:ind w:left="1080"/>
        <w:rPr>
          <w:rFonts w:cs="TimesNewRoman"/>
          <w:sz w:val="24"/>
          <w:szCs w:val="24"/>
        </w:rPr>
      </w:pPr>
      <w:r w:rsidRPr="00F86A42">
        <w:rPr>
          <w:rFonts w:cs="TimesNewRoman"/>
          <w:sz w:val="24"/>
          <w:szCs w:val="24"/>
        </w:rPr>
        <w:t>Securing supplies and equipment from the community to enable volunteers to help</w:t>
      </w:r>
      <w:r>
        <w:rPr>
          <w:rFonts w:cs="TimesNewRoman"/>
          <w:sz w:val="24"/>
          <w:szCs w:val="24"/>
        </w:rPr>
        <w:t xml:space="preserve"> </w:t>
      </w:r>
      <w:r w:rsidRPr="00CA72AD">
        <w:rPr>
          <w:rFonts w:cs="TimesNewRoman"/>
          <w:sz w:val="24"/>
          <w:szCs w:val="24"/>
        </w:rPr>
        <w:t>build houses for low-income individuals;</w:t>
      </w:r>
    </w:p>
    <w:p w:rsidR="00FE3042" w:rsidRPr="00CA72AD" w:rsidRDefault="00FE3042" w:rsidP="006753DB">
      <w:pPr>
        <w:numPr>
          <w:ilvl w:val="0"/>
          <w:numId w:val="6"/>
        </w:numPr>
        <w:autoSpaceDE w:val="0"/>
        <w:autoSpaceDN w:val="0"/>
        <w:adjustRightInd w:val="0"/>
        <w:spacing w:after="0" w:line="240" w:lineRule="auto"/>
        <w:ind w:left="1080"/>
        <w:rPr>
          <w:rFonts w:cs="TimesNewRoman"/>
          <w:sz w:val="24"/>
          <w:szCs w:val="24"/>
        </w:rPr>
      </w:pPr>
      <w:r w:rsidRPr="00CA72AD">
        <w:rPr>
          <w:rFonts w:cs="TimesNewRoman"/>
          <w:sz w:val="24"/>
          <w:szCs w:val="24"/>
        </w:rPr>
        <w:t>Securing financial resources from the community to assist a faith-based organization</w:t>
      </w:r>
      <w:r>
        <w:rPr>
          <w:rFonts w:cs="TimesNewRoman"/>
          <w:sz w:val="24"/>
          <w:szCs w:val="24"/>
        </w:rPr>
        <w:t xml:space="preserve"> </w:t>
      </w:r>
      <w:r w:rsidRPr="00CA72AD">
        <w:rPr>
          <w:rFonts w:cs="TimesNewRoman"/>
          <w:sz w:val="24"/>
          <w:szCs w:val="24"/>
        </w:rPr>
        <w:t>in launching or expanding a program that provides social services to the members of</w:t>
      </w:r>
      <w:r>
        <w:rPr>
          <w:rFonts w:cs="TimesNewRoman"/>
          <w:sz w:val="24"/>
          <w:szCs w:val="24"/>
        </w:rPr>
        <w:t xml:space="preserve"> </w:t>
      </w:r>
      <w:r w:rsidRPr="00CA72AD">
        <w:rPr>
          <w:rFonts w:cs="TimesNewRoman"/>
          <w:sz w:val="24"/>
          <w:szCs w:val="24"/>
        </w:rPr>
        <w:t>the community and is delivered, in whole or in part, through the members of the faith based</w:t>
      </w:r>
      <w:r>
        <w:rPr>
          <w:rFonts w:cs="TimesNewRoman"/>
          <w:sz w:val="24"/>
          <w:szCs w:val="24"/>
        </w:rPr>
        <w:t xml:space="preserve"> </w:t>
      </w:r>
      <w:r w:rsidRPr="00CA72AD">
        <w:rPr>
          <w:rFonts w:cs="TimesNewRoman"/>
          <w:sz w:val="24"/>
          <w:szCs w:val="24"/>
        </w:rPr>
        <w:t>organization; or</w:t>
      </w:r>
    </w:p>
    <w:p w:rsidR="00FE3042" w:rsidRDefault="00FE3042" w:rsidP="006753DB">
      <w:pPr>
        <w:numPr>
          <w:ilvl w:val="0"/>
          <w:numId w:val="6"/>
        </w:numPr>
        <w:autoSpaceDE w:val="0"/>
        <w:autoSpaceDN w:val="0"/>
        <w:adjustRightInd w:val="0"/>
        <w:spacing w:after="0" w:line="240" w:lineRule="auto"/>
        <w:ind w:left="1080"/>
        <w:rPr>
          <w:rFonts w:cs="TimesNewRoman"/>
          <w:sz w:val="24"/>
          <w:szCs w:val="24"/>
        </w:rPr>
      </w:pPr>
      <w:r w:rsidRPr="00F86A42">
        <w:rPr>
          <w:rFonts w:cs="TimesNewRoman"/>
          <w:sz w:val="24"/>
          <w:szCs w:val="24"/>
        </w:rPr>
        <w:t>Seeking donations from alumni of the program for specific service projects being</w:t>
      </w:r>
      <w:r>
        <w:rPr>
          <w:rFonts w:cs="TimesNewRoman"/>
          <w:sz w:val="24"/>
          <w:szCs w:val="24"/>
        </w:rPr>
        <w:t xml:space="preserve"> </w:t>
      </w:r>
      <w:r w:rsidRPr="00CA72AD">
        <w:rPr>
          <w:rFonts w:cs="TimesNewRoman"/>
          <w:sz w:val="24"/>
          <w:szCs w:val="24"/>
        </w:rPr>
        <w:t>performed by current members.</w:t>
      </w:r>
    </w:p>
    <w:p w:rsidR="00FE3042" w:rsidRPr="00CA72AD" w:rsidRDefault="00FE3042" w:rsidP="00CA72AD">
      <w:pPr>
        <w:autoSpaceDE w:val="0"/>
        <w:autoSpaceDN w:val="0"/>
        <w:adjustRightInd w:val="0"/>
        <w:spacing w:after="0" w:line="240" w:lineRule="auto"/>
        <w:ind w:left="1080"/>
        <w:rPr>
          <w:rFonts w:cs="TimesNewRoman"/>
          <w:sz w:val="24"/>
          <w:szCs w:val="24"/>
        </w:rPr>
      </w:pPr>
    </w:p>
    <w:p w:rsidR="00FE3042" w:rsidRPr="00502E2A" w:rsidRDefault="00FE3042" w:rsidP="00502E2A">
      <w:pPr>
        <w:pStyle w:val="Heading3"/>
        <w:rPr>
          <w:b/>
        </w:rPr>
      </w:pPr>
      <w:bookmarkStart w:id="48" w:name="_Toc398281418"/>
      <w:r w:rsidRPr="00502E2A">
        <w:rPr>
          <w:b/>
        </w:rPr>
        <w:t>Prohibited Member Activities</w:t>
      </w:r>
      <w:bookmarkEnd w:id="48"/>
    </w:p>
    <w:p w:rsidR="00FE3042" w:rsidRPr="00F86A42" w:rsidRDefault="00FE3042" w:rsidP="00CA72AD">
      <w:pPr>
        <w:autoSpaceDE w:val="0"/>
        <w:autoSpaceDN w:val="0"/>
        <w:adjustRightInd w:val="0"/>
        <w:spacing w:after="0" w:line="240" w:lineRule="auto"/>
        <w:rPr>
          <w:rFonts w:cs="TimesNewRoman"/>
          <w:sz w:val="24"/>
          <w:szCs w:val="24"/>
        </w:rPr>
      </w:pPr>
      <w:r w:rsidRPr="00F86A42">
        <w:rPr>
          <w:rFonts w:cs="TimesNewRoman"/>
          <w:sz w:val="24"/>
          <w:szCs w:val="24"/>
        </w:rPr>
        <w:t>A member’s service activities may not include the following:</w:t>
      </w:r>
    </w:p>
    <w:p w:rsidR="00FE3042" w:rsidRPr="00502E2A" w:rsidRDefault="00FE3042" w:rsidP="006753DB">
      <w:pPr>
        <w:numPr>
          <w:ilvl w:val="0"/>
          <w:numId w:val="7"/>
        </w:numPr>
        <w:autoSpaceDE w:val="0"/>
        <w:autoSpaceDN w:val="0"/>
        <w:adjustRightInd w:val="0"/>
        <w:spacing w:after="0" w:line="240" w:lineRule="auto"/>
        <w:rPr>
          <w:rFonts w:cs="TimesNewRoman"/>
          <w:sz w:val="24"/>
          <w:szCs w:val="24"/>
        </w:rPr>
      </w:pPr>
      <w:r w:rsidRPr="00F86A42">
        <w:rPr>
          <w:rFonts w:cs="TimesNewRoman"/>
          <w:sz w:val="24"/>
          <w:szCs w:val="24"/>
        </w:rPr>
        <w:t>Raising funds for his or her living allowance or other costs of the AmeriCorps</w:t>
      </w:r>
      <w:r>
        <w:rPr>
          <w:rFonts w:cs="TimesNewRoman"/>
          <w:sz w:val="24"/>
          <w:szCs w:val="24"/>
        </w:rPr>
        <w:t xml:space="preserve"> </w:t>
      </w:r>
      <w:r w:rsidRPr="00502E2A">
        <w:rPr>
          <w:rFonts w:cs="TimesNewRoman"/>
          <w:sz w:val="24"/>
          <w:szCs w:val="24"/>
        </w:rPr>
        <w:t>program;</w:t>
      </w:r>
    </w:p>
    <w:p w:rsidR="00FE3042" w:rsidRPr="00F86A42" w:rsidRDefault="00FE3042" w:rsidP="006753DB">
      <w:pPr>
        <w:numPr>
          <w:ilvl w:val="0"/>
          <w:numId w:val="7"/>
        </w:numPr>
        <w:autoSpaceDE w:val="0"/>
        <w:autoSpaceDN w:val="0"/>
        <w:adjustRightInd w:val="0"/>
        <w:spacing w:after="0" w:line="240" w:lineRule="auto"/>
        <w:rPr>
          <w:rFonts w:cs="TimesNewRoman"/>
          <w:sz w:val="24"/>
          <w:szCs w:val="24"/>
        </w:rPr>
      </w:pPr>
      <w:r w:rsidRPr="00F86A42">
        <w:rPr>
          <w:rFonts w:cs="TimesNewRoman"/>
          <w:sz w:val="24"/>
          <w:szCs w:val="24"/>
        </w:rPr>
        <w:t>Raising funds for an organization’s operating expenses or endowment;</w:t>
      </w:r>
    </w:p>
    <w:p w:rsidR="00FE3042" w:rsidRPr="00CA72AD" w:rsidRDefault="00FE3042" w:rsidP="006753DB">
      <w:pPr>
        <w:numPr>
          <w:ilvl w:val="0"/>
          <w:numId w:val="7"/>
        </w:numPr>
        <w:autoSpaceDE w:val="0"/>
        <w:autoSpaceDN w:val="0"/>
        <w:adjustRightInd w:val="0"/>
        <w:spacing w:after="0" w:line="240" w:lineRule="auto"/>
        <w:rPr>
          <w:rFonts w:cs="TimesNewRoman"/>
          <w:sz w:val="24"/>
          <w:szCs w:val="24"/>
        </w:rPr>
      </w:pPr>
      <w:r w:rsidRPr="00F86A42">
        <w:rPr>
          <w:rFonts w:cs="TimesNewRoman"/>
          <w:sz w:val="24"/>
          <w:szCs w:val="24"/>
        </w:rPr>
        <w:t>Writing grant applications for AmeriCorps funding or for any other funding provided</w:t>
      </w:r>
      <w:r>
        <w:rPr>
          <w:rFonts w:cs="TimesNewRoman"/>
          <w:sz w:val="24"/>
          <w:szCs w:val="24"/>
        </w:rPr>
        <w:t xml:space="preserve"> </w:t>
      </w:r>
      <w:r w:rsidRPr="00CA72AD">
        <w:rPr>
          <w:rFonts w:cs="TimesNewRoman"/>
          <w:sz w:val="24"/>
          <w:szCs w:val="24"/>
        </w:rPr>
        <w:t>by the Corporation for National and Community Service; or</w:t>
      </w:r>
    </w:p>
    <w:p w:rsidR="00FE3042" w:rsidRPr="00F86A42" w:rsidRDefault="00FE3042" w:rsidP="006753DB">
      <w:pPr>
        <w:numPr>
          <w:ilvl w:val="0"/>
          <w:numId w:val="7"/>
        </w:numPr>
        <w:autoSpaceDE w:val="0"/>
        <w:autoSpaceDN w:val="0"/>
        <w:adjustRightInd w:val="0"/>
        <w:spacing w:after="0" w:line="240" w:lineRule="auto"/>
        <w:rPr>
          <w:rFonts w:cs="TimesNewRoman"/>
          <w:sz w:val="24"/>
          <w:szCs w:val="24"/>
        </w:rPr>
      </w:pPr>
      <w:r>
        <w:rPr>
          <w:rFonts w:cs="TimesNewRoman"/>
          <w:sz w:val="24"/>
          <w:szCs w:val="24"/>
        </w:rPr>
        <w:t xml:space="preserve">Writing </w:t>
      </w:r>
      <w:r w:rsidRPr="00F86A42">
        <w:rPr>
          <w:rFonts w:cs="TimesNewRoman"/>
          <w:sz w:val="24"/>
          <w:szCs w:val="24"/>
        </w:rPr>
        <w:t>grant applications for funding provided by any other federal agencies.</w:t>
      </w:r>
    </w:p>
    <w:p w:rsidR="00FE3042" w:rsidRDefault="00FE3042" w:rsidP="00502E2A">
      <w:pPr>
        <w:autoSpaceDE w:val="0"/>
        <w:autoSpaceDN w:val="0"/>
        <w:adjustRightInd w:val="0"/>
        <w:spacing w:after="0" w:line="240" w:lineRule="auto"/>
        <w:ind w:left="1080"/>
        <w:rPr>
          <w:rFonts w:cs="TimesNewRoman"/>
          <w:sz w:val="24"/>
          <w:szCs w:val="24"/>
        </w:rPr>
      </w:pPr>
    </w:p>
    <w:p w:rsidR="00FE3042" w:rsidRDefault="00FE3042" w:rsidP="00502E2A">
      <w:pPr>
        <w:autoSpaceDE w:val="0"/>
        <w:autoSpaceDN w:val="0"/>
        <w:adjustRightInd w:val="0"/>
        <w:spacing w:after="0" w:line="240" w:lineRule="auto"/>
        <w:rPr>
          <w:rFonts w:cs="TimesNewRoman"/>
          <w:sz w:val="24"/>
          <w:szCs w:val="24"/>
        </w:rPr>
      </w:pPr>
      <w:r w:rsidRPr="00F86A42">
        <w:rPr>
          <w:rFonts w:cs="TimesNewRoman"/>
          <w:sz w:val="24"/>
          <w:szCs w:val="24"/>
        </w:rPr>
        <w:t>In general, AmeriCorps members cannot assist their organizations with major fundraising</w:t>
      </w:r>
      <w:r>
        <w:rPr>
          <w:rFonts w:cs="TimesNewRoman"/>
          <w:sz w:val="24"/>
          <w:szCs w:val="24"/>
        </w:rPr>
        <w:t xml:space="preserve"> </w:t>
      </w:r>
      <w:r w:rsidRPr="00502E2A">
        <w:rPr>
          <w:rFonts w:cs="TimesNewRoman"/>
          <w:sz w:val="24"/>
          <w:szCs w:val="24"/>
        </w:rPr>
        <w:t>efforts as part of their AmeriCorps service hours. However, members may receive service</w:t>
      </w:r>
      <w:r>
        <w:rPr>
          <w:rFonts w:cs="TimesNewRoman"/>
          <w:sz w:val="24"/>
          <w:szCs w:val="24"/>
        </w:rPr>
        <w:t xml:space="preserve"> </w:t>
      </w:r>
      <w:r w:rsidRPr="00502E2A">
        <w:rPr>
          <w:rFonts w:cs="TimesNewRoman"/>
          <w:sz w:val="24"/>
          <w:szCs w:val="24"/>
        </w:rPr>
        <w:t>credit for activities related to fundraising, but only to the extent that those activities satisfy all</w:t>
      </w:r>
      <w:r>
        <w:rPr>
          <w:rFonts w:cs="TimesNewRoman"/>
          <w:sz w:val="24"/>
          <w:szCs w:val="24"/>
        </w:rPr>
        <w:t xml:space="preserve"> </w:t>
      </w:r>
      <w:r w:rsidRPr="00502E2A">
        <w:rPr>
          <w:rFonts w:cs="TimesNewRoman"/>
          <w:sz w:val="24"/>
          <w:szCs w:val="24"/>
        </w:rPr>
        <w:t>five of the following conditions:</w:t>
      </w:r>
    </w:p>
    <w:p w:rsidR="00FE3042" w:rsidRPr="00502E2A" w:rsidRDefault="00FE3042" w:rsidP="00502E2A">
      <w:pPr>
        <w:autoSpaceDE w:val="0"/>
        <w:autoSpaceDN w:val="0"/>
        <w:adjustRightInd w:val="0"/>
        <w:spacing w:after="0" w:line="240" w:lineRule="auto"/>
        <w:rPr>
          <w:rFonts w:cs="TimesNewRoman"/>
          <w:sz w:val="24"/>
          <w:szCs w:val="24"/>
        </w:rPr>
      </w:pPr>
    </w:p>
    <w:p w:rsidR="00FE3042" w:rsidRPr="00F86A42" w:rsidRDefault="00FE3042" w:rsidP="006753DB">
      <w:pPr>
        <w:numPr>
          <w:ilvl w:val="0"/>
          <w:numId w:val="7"/>
        </w:numPr>
        <w:autoSpaceDE w:val="0"/>
        <w:autoSpaceDN w:val="0"/>
        <w:adjustRightInd w:val="0"/>
        <w:spacing w:after="0" w:line="240" w:lineRule="auto"/>
        <w:rPr>
          <w:rFonts w:cs="TimesNewRoman"/>
          <w:sz w:val="24"/>
          <w:szCs w:val="24"/>
        </w:rPr>
      </w:pPr>
      <w:r w:rsidRPr="00F86A42">
        <w:rPr>
          <w:rFonts w:cs="TimesNewRoman"/>
          <w:sz w:val="24"/>
          <w:szCs w:val="24"/>
        </w:rPr>
        <w:t>provide immediate and direct support to a specific and direct service activity,</w:t>
      </w:r>
    </w:p>
    <w:p w:rsidR="00FE3042" w:rsidRPr="00F86A42" w:rsidRDefault="00FE3042" w:rsidP="006753DB">
      <w:pPr>
        <w:numPr>
          <w:ilvl w:val="0"/>
          <w:numId w:val="7"/>
        </w:numPr>
        <w:autoSpaceDE w:val="0"/>
        <w:autoSpaceDN w:val="0"/>
        <w:adjustRightInd w:val="0"/>
        <w:spacing w:after="0" w:line="240" w:lineRule="auto"/>
        <w:rPr>
          <w:rFonts w:cs="TimesNewRoman"/>
          <w:sz w:val="24"/>
          <w:szCs w:val="24"/>
        </w:rPr>
      </w:pPr>
      <w:r w:rsidRPr="00F86A42">
        <w:rPr>
          <w:rFonts w:cs="TimesNewRoman"/>
          <w:sz w:val="24"/>
          <w:szCs w:val="24"/>
        </w:rPr>
        <w:t>fall within the program's approved direct service objectives,</w:t>
      </w:r>
    </w:p>
    <w:p w:rsidR="00FE3042" w:rsidRPr="00F86A42" w:rsidRDefault="00FE3042" w:rsidP="006753DB">
      <w:pPr>
        <w:numPr>
          <w:ilvl w:val="0"/>
          <w:numId w:val="7"/>
        </w:numPr>
        <w:autoSpaceDE w:val="0"/>
        <w:autoSpaceDN w:val="0"/>
        <w:adjustRightInd w:val="0"/>
        <w:spacing w:after="0" w:line="240" w:lineRule="auto"/>
        <w:rPr>
          <w:rFonts w:cs="TimesNewRoman"/>
          <w:sz w:val="24"/>
          <w:szCs w:val="24"/>
        </w:rPr>
      </w:pPr>
      <w:r w:rsidRPr="00F86A42">
        <w:rPr>
          <w:rFonts w:cs="TimesNewRoman"/>
          <w:sz w:val="24"/>
          <w:szCs w:val="24"/>
        </w:rPr>
        <w:t>are not the primary activity of the program,</w:t>
      </w:r>
    </w:p>
    <w:p w:rsidR="00FE3042" w:rsidRPr="00502E2A" w:rsidRDefault="00FE3042" w:rsidP="006753DB">
      <w:pPr>
        <w:numPr>
          <w:ilvl w:val="0"/>
          <w:numId w:val="7"/>
        </w:numPr>
        <w:autoSpaceDE w:val="0"/>
        <w:autoSpaceDN w:val="0"/>
        <w:adjustRightInd w:val="0"/>
        <w:spacing w:after="0" w:line="240" w:lineRule="auto"/>
        <w:rPr>
          <w:rFonts w:cs="TimesNewRoman"/>
          <w:sz w:val="24"/>
          <w:szCs w:val="24"/>
        </w:rPr>
      </w:pPr>
      <w:r w:rsidRPr="00F86A42">
        <w:rPr>
          <w:rFonts w:cs="TimesNewRoman"/>
          <w:sz w:val="24"/>
          <w:szCs w:val="24"/>
        </w:rPr>
        <w:t>do not involve financial campaigns, endowment drives, solicitation of gifts and</w:t>
      </w:r>
      <w:r>
        <w:rPr>
          <w:rFonts w:cs="TimesNewRoman"/>
          <w:sz w:val="24"/>
          <w:szCs w:val="24"/>
        </w:rPr>
        <w:t xml:space="preserve"> </w:t>
      </w:r>
      <w:r w:rsidRPr="00502E2A">
        <w:rPr>
          <w:rFonts w:cs="TimesNewRoman"/>
          <w:sz w:val="24"/>
          <w:szCs w:val="24"/>
        </w:rPr>
        <w:t>bequest, or similar activities designed for the sole purpose of raising capital or</w:t>
      </w:r>
      <w:r>
        <w:rPr>
          <w:rFonts w:cs="TimesNewRoman"/>
          <w:sz w:val="24"/>
          <w:szCs w:val="24"/>
        </w:rPr>
        <w:t xml:space="preserve"> </w:t>
      </w:r>
      <w:r w:rsidRPr="00502E2A">
        <w:rPr>
          <w:rFonts w:cs="TimesNewRoman"/>
          <w:sz w:val="24"/>
          <w:szCs w:val="24"/>
        </w:rPr>
        <w:t>obtaining financial contributions for the organization, and</w:t>
      </w:r>
      <w:r>
        <w:rPr>
          <w:rFonts w:cs="TimesNewRoman"/>
          <w:sz w:val="24"/>
          <w:szCs w:val="24"/>
        </w:rPr>
        <w:t xml:space="preserve"> </w:t>
      </w:r>
      <w:r w:rsidRPr="00502E2A">
        <w:rPr>
          <w:rFonts w:cs="TimesNewRoman"/>
          <w:sz w:val="24"/>
          <w:szCs w:val="24"/>
        </w:rPr>
        <w:t>do not involve significant amounts of time for any member.</w:t>
      </w:r>
    </w:p>
    <w:p w:rsidR="00FE3042" w:rsidRDefault="00FE3042" w:rsidP="00502E2A">
      <w:pPr>
        <w:autoSpaceDE w:val="0"/>
        <w:autoSpaceDN w:val="0"/>
        <w:adjustRightInd w:val="0"/>
        <w:spacing w:after="0" w:line="240" w:lineRule="auto"/>
        <w:ind w:left="1080"/>
        <w:rPr>
          <w:rFonts w:cs="TimesNewRoman"/>
          <w:sz w:val="24"/>
          <w:szCs w:val="24"/>
        </w:rPr>
      </w:pPr>
    </w:p>
    <w:p w:rsidR="00FE3042" w:rsidRDefault="00FE3042" w:rsidP="00CA72AD">
      <w:pPr>
        <w:autoSpaceDE w:val="0"/>
        <w:autoSpaceDN w:val="0"/>
        <w:adjustRightInd w:val="0"/>
        <w:spacing w:after="0" w:line="240" w:lineRule="auto"/>
        <w:rPr>
          <w:rFonts w:cs="TimesNewRoman,Italic"/>
          <w:i/>
          <w:iCs/>
          <w:sz w:val="24"/>
          <w:szCs w:val="24"/>
        </w:rPr>
      </w:pPr>
      <w:r w:rsidRPr="00F86A42">
        <w:rPr>
          <w:rFonts w:cs="TimesNewRoman"/>
          <w:sz w:val="24"/>
          <w:szCs w:val="24"/>
        </w:rPr>
        <w:t>For example, once or twice a year, members in a tutoring program may solicit book</w:t>
      </w:r>
      <w:r>
        <w:rPr>
          <w:rFonts w:cs="TimesNewRoman"/>
          <w:sz w:val="24"/>
          <w:szCs w:val="24"/>
        </w:rPr>
        <w:t xml:space="preserve"> </w:t>
      </w:r>
      <w:r w:rsidRPr="00F86A42">
        <w:rPr>
          <w:rFonts w:cs="TimesNewRoman"/>
          <w:sz w:val="24"/>
          <w:szCs w:val="24"/>
        </w:rPr>
        <w:t>donations to give to the children they are tutoring, but may not help write a grant proposal to</w:t>
      </w:r>
      <w:r>
        <w:rPr>
          <w:rFonts w:cs="TimesNewRoman"/>
          <w:sz w:val="24"/>
          <w:szCs w:val="24"/>
        </w:rPr>
        <w:t xml:space="preserve"> </w:t>
      </w:r>
      <w:r w:rsidRPr="00F86A42">
        <w:rPr>
          <w:rFonts w:cs="TimesNewRoman"/>
          <w:sz w:val="24"/>
          <w:szCs w:val="24"/>
        </w:rPr>
        <w:t>help raise match money for the organization</w:t>
      </w:r>
      <w:r>
        <w:rPr>
          <w:rFonts w:cs="TimesNewRoman"/>
          <w:sz w:val="24"/>
          <w:szCs w:val="24"/>
        </w:rPr>
        <w:t>.</w:t>
      </w:r>
      <w:r w:rsidRPr="00F86A42">
        <w:rPr>
          <w:rFonts w:cs="TimesNewRoman"/>
          <w:sz w:val="24"/>
          <w:szCs w:val="24"/>
        </w:rPr>
        <w:t xml:space="preserve"> </w:t>
      </w:r>
      <w:r w:rsidRPr="00F86A42">
        <w:rPr>
          <w:rFonts w:cs="TimesNewRoman,Italic"/>
          <w:i/>
          <w:iCs/>
          <w:sz w:val="24"/>
          <w:szCs w:val="24"/>
        </w:rPr>
        <w:t>If you are unsure whether or not specific fundraising activities are acceptable, please contact AmeriCorps Program Staff for clarification.</w:t>
      </w:r>
    </w:p>
    <w:p w:rsidR="00FE3042" w:rsidRPr="00B44DB0" w:rsidRDefault="00FE3042" w:rsidP="00143339">
      <w:pPr>
        <w:pStyle w:val="Heading2"/>
        <w:rPr>
          <w:b/>
        </w:rPr>
      </w:pPr>
      <w:bookmarkStart w:id="49" w:name="_Toc398281419"/>
      <w:smartTag w:uri="urn:schemas-microsoft-com:office:smarttags" w:element="place">
        <w:smartTag w:uri="urn:schemas-microsoft-com:office:smarttags" w:element="PlaceName">
          <w:r w:rsidRPr="00B44DB0">
            <w:rPr>
              <w:b/>
            </w:rPr>
            <w:t>Capacity</w:t>
          </w:r>
        </w:smartTag>
        <w:r w:rsidRPr="00B44DB0">
          <w:rPr>
            <w:b/>
          </w:rPr>
          <w:t xml:space="preserve"> </w:t>
        </w:r>
        <w:smartTag w:uri="urn:schemas-microsoft-com:office:smarttags" w:element="PlaceType">
          <w:r w:rsidRPr="00B44DB0">
            <w:rPr>
              <w:b/>
            </w:rPr>
            <w:t>Building</w:t>
          </w:r>
        </w:smartTag>
      </w:smartTag>
      <w:r w:rsidRPr="00B44DB0">
        <w:rPr>
          <w:b/>
        </w:rPr>
        <w:t xml:space="preserve"> Allowable Activities</w:t>
      </w:r>
      <w:bookmarkEnd w:id="49"/>
    </w:p>
    <w:p w:rsidR="00FE3042" w:rsidRPr="008A7CC9" w:rsidRDefault="00FE3042" w:rsidP="00143339">
      <w:pPr>
        <w:autoSpaceDE w:val="0"/>
        <w:autoSpaceDN w:val="0"/>
        <w:adjustRightInd w:val="0"/>
        <w:rPr>
          <w:sz w:val="24"/>
          <w:szCs w:val="24"/>
        </w:rPr>
      </w:pPr>
      <w:r w:rsidRPr="008A7CC9">
        <w:rPr>
          <w:sz w:val="24"/>
          <w:szCs w:val="24"/>
        </w:rPr>
        <w:t>Capacity-building activities that AmeriCorps members perform should enhance the mission, strategy, skills, and culture, as well as systems, infrastructure, and human</w:t>
      </w:r>
      <w:r>
        <w:rPr>
          <w:sz w:val="24"/>
          <w:szCs w:val="24"/>
        </w:rPr>
        <w:t xml:space="preserve"> </w:t>
      </w:r>
      <w:r w:rsidRPr="008A7CC9">
        <w:rPr>
          <w:sz w:val="24"/>
          <w:szCs w:val="24"/>
        </w:rPr>
        <w:t>resources of an organization that is meeting unmet community needs. Capacity-building activities help an organization gain greater independence and sustainability.</w:t>
      </w:r>
    </w:p>
    <w:p w:rsidR="00FE3042" w:rsidRPr="008A7CC9" w:rsidRDefault="00FE3042" w:rsidP="006753DB">
      <w:pPr>
        <w:numPr>
          <w:ilvl w:val="2"/>
          <w:numId w:val="9"/>
        </w:numPr>
        <w:autoSpaceDE w:val="0"/>
        <w:autoSpaceDN w:val="0"/>
        <w:adjustRightInd w:val="0"/>
        <w:ind w:left="720" w:hanging="720"/>
        <w:rPr>
          <w:sz w:val="24"/>
          <w:szCs w:val="24"/>
        </w:rPr>
      </w:pPr>
      <w:r w:rsidRPr="008A7CC9">
        <w:rPr>
          <w:sz w:val="24"/>
          <w:szCs w:val="24"/>
        </w:rPr>
        <w:t>The AmeriCorps Energy Corps Members may perform capacity-build</w:t>
      </w:r>
      <w:r>
        <w:rPr>
          <w:sz w:val="24"/>
          <w:szCs w:val="24"/>
        </w:rPr>
        <w:t>ing activities that advance program</w:t>
      </w:r>
      <w:r w:rsidRPr="008A7CC9">
        <w:rPr>
          <w:sz w:val="24"/>
          <w:szCs w:val="24"/>
        </w:rPr>
        <w:t xml:space="preserve"> goals and that are included in, or consistent with, the Corporation-approved grant application.</w:t>
      </w:r>
    </w:p>
    <w:p w:rsidR="00FE3042" w:rsidRPr="008A7CC9" w:rsidRDefault="00FE3042" w:rsidP="006753DB">
      <w:pPr>
        <w:numPr>
          <w:ilvl w:val="2"/>
          <w:numId w:val="9"/>
        </w:numPr>
        <w:autoSpaceDE w:val="0"/>
        <w:autoSpaceDN w:val="0"/>
        <w:adjustRightInd w:val="0"/>
        <w:ind w:left="720" w:hanging="720"/>
        <w:rPr>
          <w:sz w:val="24"/>
          <w:szCs w:val="24"/>
        </w:rPr>
      </w:pPr>
      <w:r w:rsidRPr="008A7CC9">
        <w:rPr>
          <w:sz w:val="24"/>
          <w:szCs w:val="24"/>
        </w:rPr>
        <w:t>Examples of capacity-building activities members may perform include, but are not limited to, the following:</w:t>
      </w:r>
    </w:p>
    <w:p w:rsidR="00FE3042" w:rsidRPr="008A7CC9" w:rsidRDefault="00FE3042" w:rsidP="006753DB">
      <w:pPr>
        <w:numPr>
          <w:ilvl w:val="2"/>
          <w:numId w:val="8"/>
        </w:numPr>
        <w:autoSpaceDE w:val="0"/>
        <w:autoSpaceDN w:val="0"/>
        <w:adjustRightInd w:val="0"/>
        <w:ind w:left="1080"/>
        <w:rPr>
          <w:sz w:val="24"/>
          <w:szCs w:val="24"/>
        </w:rPr>
      </w:pPr>
      <w:r w:rsidRPr="008A7CC9">
        <w:rPr>
          <w:sz w:val="24"/>
          <w:szCs w:val="24"/>
        </w:rPr>
        <w:t>Strengthening volunteer management and recruitment, including:</w:t>
      </w:r>
    </w:p>
    <w:p w:rsidR="00FE3042" w:rsidRPr="008A7CC9" w:rsidRDefault="00FE3042" w:rsidP="006753DB">
      <w:pPr>
        <w:pStyle w:val="ListParagraph"/>
        <w:numPr>
          <w:ilvl w:val="0"/>
          <w:numId w:val="10"/>
        </w:numPr>
        <w:autoSpaceDE w:val="0"/>
        <w:autoSpaceDN w:val="0"/>
        <w:adjustRightInd w:val="0"/>
        <w:spacing w:after="0" w:line="240" w:lineRule="auto"/>
        <w:ind w:left="1440"/>
        <w:rPr>
          <w:sz w:val="24"/>
          <w:szCs w:val="24"/>
        </w:rPr>
      </w:pPr>
      <w:r w:rsidRPr="008A7CC9">
        <w:rPr>
          <w:sz w:val="24"/>
          <w:szCs w:val="24"/>
        </w:rPr>
        <w:t>Enlisting, training, or coordinating volunteers;</w:t>
      </w:r>
    </w:p>
    <w:p w:rsidR="00FE3042" w:rsidRPr="008A7CC9" w:rsidRDefault="00FE3042" w:rsidP="006753DB">
      <w:pPr>
        <w:pStyle w:val="ListParagraph"/>
        <w:numPr>
          <w:ilvl w:val="0"/>
          <w:numId w:val="10"/>
        </w:numPr>
        <w:autoSpaceDE w:val="0"/>
        <w:autoSpaceDN w:val="0"/>
        <w:adjustRightInd w:val="0"/>
        <w:spacing w:after="0" w:line="240" w:lineRule="auto"/>
        <w:ind w:left="1440"/>
        <w:rPr>
          <w:sz w:val="24"/>
          <w:szCs w:val="24"/>
        </w:rPr>
      </w:pPr>
      <w:r w:rsidRPr="008A7CC9">
        <w:rPr>
          <w:sz w:val="24"/>
          <w:szCs w:val="24"/>
        </w:rPr>
        <w:t>Helping an organization develop an effective volunteer management system;</w:t>
      </w:r>
    </w:p>
    <w:p w:rsidR="00FE3042" w:rsidRPr="008A7CC9" w:rsidRDefault="00FE3042" w:rsidP="006753DB">
      <w:pPr>
        <w:pStyle w:val="ListParagraph"/>
        <w:numPr>
          <w:ilvl w:val="0"/>
          <w:numId w:val="10"/>
        </w:numPr>
        <w:autoSpaceDE w:val="0"/>
        <w:autoSpaceDN w:val="0"/>
        <w:adjustRightInd w:val="0"/>
        <w:spacing w:after="0" w:line="240" w:lineRule="auto"/>
        <w:ind w:left="1440"/>
        <w:rPr>
          <w:sz w:val="24"/>
          <w:szCs w:val="24"/>
        </w:rPr>
      </w:pPr>
      <w:r w:rsidRPr="008A7CC9">
        <w:rPr>
          <w:sz w:val="24"/>
          <w:szCs w:val="24"/>
        </w:rPr>
        <w:t>Organizing service days and other events in the commu</w:t>
      </w:r>
      <w:r>
        <w:rPr>
          <w:sz w:val="24"/>
          <w:szCs w:val="24"/>
        </w:rPr>
        <w:t xml:space="preserve">nity to increase citizen </w:t>
      </w:r>
      <w:r w:rsidRPr="008A7CC9">
        <w:rPr>
          <w:sz w:val="24"/>
          <w:szCs w:val="24"/>
        </w:rPr>
        <w:t>engagement;</w:t>
      </w:r>
    </w:p>
    <w:p w:rsidR="00FE3042" w:rsidRPr="008A7CC9" w:rsidRDefault="00FE3042" w:rsidP="006753DB">
      <w:pPr>
        <w:pStyle w:val="ListParagraph"/>
        <w:numPr>
          <w:ilvl w:val="0"/>
          <w:numId w:val="10"/>
        </w:numPr>
        <w:autoSpaceDE w:val="0"/>
        <w:autoSpaceDN w:val="0"/>
        <w:adjustRightInd w:val="0"/>
        <w:spacing w:after="0" w:line="240" w:lineRule="auto"/>
        <w:ind w:left="1440"/>
        <w:rPr>
          <w:sz w:val="24"/>
          <w:szCs w:val="24"/>
        </w:rPr>
      </w:pPr>
      <w:r w:rsidRPr="008A7CC9">
        <w:rPr>
          <w:sz w:val="24"/>
          <w:szCs w:val="24"/>
        </w:rPr>
        <w:t>Promoting retention of volunteers by planning recognition events or providing ongoing support and follow-up to ensure that volunteers have a high-quality experience</w:t>
      </w:r>
      <w:r>
        <w:rPr>
          <w:sz w:val="24"/>
          <w:szCs w:val="24"/>
        </w:rPr>
        <w:t>;</w:t>
      </w:r>
    </w:p>
    <w:p w:rsidR="00FE3042" w:rsidRPr="00B44DB0" w:rsidRDefault="00FE3042" w:rsidP="006753DB">
      <w:pPr>
        <w:pStyle w:val="ListParagraph"/>
        <w:numPr>
          <w:ilvl w:val="0"/>
          <w:numId w:val="10"/>
        </w:numPr>
        <w:autoSpaceDE w:val="0"/>
        <w:autoSpaceDN w:val="0"/>
        <w:adjustRightInd w:val="0"/>
        <w:spacing w:after="0" w:line="240" w:lineRule="auto"/>
        <w:ind w:left="1440"/>
        <w:rPr>
          <w:sz w:val="24"/>
          <w:szCs w:val="24"/>
        </w:rPr>
      </w:pPr>
      <w:r w:rsidRPr="008A7CC9">
        <w:rPr>
          <w:sz w:val="24"/>
          <w:szCs w:val="24"/>
        </w:rPr>
        <w:t>Assisting an organization in reaching out to individuals and communities of different backgrounds when encouraging volunteering to ensure that a breadth of experiences and expertise is represented in service activities.</w:t>
      </w:r>
      <w:r>
        <w:rPr>
          <w:sz w:val="24"/>
          <w:szCs w:val="24"/>
        </w:rPr>
        <w:br/>
      </w:r>
    </w:p>
    <w:p w:rsidR="00FE3042" w:rsidRPr="008A7CC9" w:rsidRDefault="00FE3042" w:rsidP="006753DB">
      <w:pPr>
        <w:numPr>
          <w:ilvl w:val="2"/>
          <w:numId w:val="8"/>
        </w:numPr>
        <w:autoSpaceDE w:val="0"/>
        <w:autoSpaceDN w:val="0"/>
        <w:adjustRightInd w:val="0"/>
        <w:ind w:left="1080"/>
        <w:rPr>
          <w:sz w:val="24"/>
          <w:szCs w:val="24"/>
        </w:rPr>
      </w:pPr>
      <w:r w:rsidRPr="008A7CC9">
        <w:rPr>
          <w:sz w:val="24"/>
          <w:szCs w:val="24"/>
        </w:rPr>
        <w:t>Conducting outreach and securing resources in support of service activities that meet specific needs in the community</w:t>
      </w:r>
      <w:r>
        <w:rPr>
          <w:sz w:val="24"/>
          <w:szCs w:val="24"/>
        </w:rPr>
        <w:t>;</w:t>
      </w:r>
    </w:p>
    <w:p w:rsidR="00FE3042" w:rsidRPr="008A7CC9" w:rsidRDefault="00FE3042" w:rsidP="006753DB">
      <w:pPr>
        <w:numPr>
          <w:ilvl w:val="2"/>
          <w:numId w:val="8"/>
        </w:numPr>
        <w:autoSpaceDE w:val="0"/>
        <w:autoSpaceDN w:val="0"/>
        <w:adjustRightInd w:val="0"/>
        <w:ind w:left="1080"/>
        <w:rPr>
          <w:sz w:val="24"/>
          <w:szCs w:val="24"/>
        </w:rPr>
      </w:pPr>
      <w:r w:rsidRPr="008A7CC9">
        <w:rPr>
          <w:sz w:val="24"/>
          <w:szCs w:val="24"/>
        </w:rPr>
        <w:t>Helping build the infrastructure of the sponsoring organization, including:</w:t>
      </w:r>
    </w:p>
    <w:p w:rsidR="00FE3042" w:rsidRPr="008A7CC9" w:rsidRDefault="00FE3042" w:rsidP="006753DB">
      <w:pPr>
        <w:pStyle w:val="ListParagraph"/>
        <w:numPr>
          <w:ilvl w:val="0"/>
          <w:numId w:val="11"/>
        </w:numPr>
        <w:autoSpaceDE w:val="0"/>
        <w:autoSpaceDN w:val="0"/>
        <w:adjustRightInd w:val="0"/>
        <w:spacing w:after="0" w:line="240" w:lineRule="auto"/>
        <w:ind w:left="1440"/>
        <w:rPr>
          <w:sz w:val="24"/>
          <w:szCs w:val="24"/>
        </w:rPr>
      </w:pPr>
      <w:r w:rsidRPr="008A7CC9">
        <w:rPr>
          <w:sz w:val="24"/>
          <w:szCs w:val="24"/>
        </w:rPr>
        <w:t>Conducting research, mapping community assets, or gathering other information that will strengthen the sponsoring organization’s ability to meet community needs;</w:t>
      </w:r>
    </w:p>
    <w:p w:rsidR="00FE3042" w:rsidRPr="008A7CC9" w:rsidRDefault="00FE3042" w:rsidP="006753DB">
      <w:pPr>
        <w:pStyle w:val="ListParagraph"/>
        <w:numPr>
          <w:ilvl w:val="0"/>
          <w:numId w:val="11"/>
        </w:numPr>
        <w:autoSpaceDE w:val="0"/>
        <w:autoSpaceDN w:val="0"/>
        <w:adjustRightInd w:val="0"/>
        <w:spacing w:after="0" w:line="240" w:lineRule="auto"/>
        <w:ind w:left="1440"/>
        <w:rPr>
          <w:sz w:val="24"/>
          <w:szCs w:val="24"/>
        </w:rPr>
      </w:pPr>
      <w:r w:rsidRPr="008A7CC9">
        <w:rPr>
          <w:sz w:val="24"/>
          <w:szCs w:val="24"/>
        </w:rPr>
        <w:t>Developing new programs or services in a sponsoring organization seeking to expand;</w:t>
      </w:r>
    </w:p>
    <w:p w:rsidR="00FE3042" w:rsidRPr="008A7CC9" w:rsidRDefault="00FE3042" w:rsidP="006753DB">
      <w:pPr>
        <w:pStyle w:val="ListParagraph"/>
        <w:numPr>
          <w:ilvl w:val="0"/>
          <w:numId w:val="11"/>
        </w:numPr>
        <w:autoSpaceDE w:val="0"/>
        <w:autoSpaceDN w:val="0"/>
        <w:adjustRightInd w:val="0"/>
        <w:spacing w:after="0" w:line="240" w:lineRule="auto"/>
        <w:ind w:left="1440"/>
        <w:rPr>
          <w:sz w:val="24"/>
          <w:szCs w:val="24"/>
        </w:rPr>
      </w:pPr>
      <w:r w:rsidRPr="008A7CC9">
        <w:rPr>
          <w:sz w:val="24"/>
          <w:szCs w:val="24"/>
        </w:rPr>
        <w:t>Developing organizational systems to improve efficiency and effectiveness;</w:t>
      </w:r>
    </w:p>
    <w:p w:rsidR="00FE3042" w:rsidRPr="008A7CC9" w:rsidRDefault="00FE3042" w:rsidP="006753DB">
      <w:pPr>
        <w:pStyle w:val="ListParagraph"/>
        <w:numPr>
          <w:ilvl w:val="0"/>
          <w:numId w:val="11"/>
        </w:numPr>
        <w:autoSpaceDE w:val="0"/>
        <w:autoSpaceDN w:val="0"/>
        <w:adjustRightInd w:val="0"/>
        <w:spacing w:after="0" w:line="240" w:lineRule="auto"/>
        <w:ind w:left="1440"/>
        <w:rPr>
          <w:sz w:val="24"/>
          <w:szCs w:val="24"/>
        </w:rPr>
      </w:pPr>
      <w:r w:rsidRPr="008A7CC9">
        <w:rPr>
          <w:sz w:val="24"/>
          <w:szCs w:val="24"/>
        </w:rPr>
        <w:t>Automating organizational operations to improve efficiency and effectiveness;</w:t>
      </w:r>
    </w:p>
    <w:p w:rsidR="00FE3042" w:rsidRPr="008A7CC9" w:rsidRDefault="00FE3042" w:rsidP="006753DB">
      <w:pPr>
        <w:pStyle w:val="ListParagraph"/>
        <w:numPr>
          <w:ilvl w:val="0"/>
          <w:numId w:val="11"/>
        </w:numPr>
        <w:autoSpaceDE w:val="0"/>
        <w:autoSpaceDN w:val="0"/>
        <w:adjustRightInd w:val="0"/>
        <w:spacing w:after="0" w:line="240" w:lineRule="auto"/>
        <w:ind w:left="1440"/>
        <w:rPr>
          <w:sz w:val="24"/>
          <w:szCs w:val="24"/>
        </w:rPr>
      </w:pPr>
      <w:r w:rsidRPr="008A7CC9">
        <w:rPr>
          <w:sz w:val="24"/>
          <w:szCs w:val="24"/>
        </w:rPr>
        <w:t>Initiating or expanding revenue-generating operations directly in support of service activities;</w:t>
      </w:r>
    </w:p>
    <w:p w:rsidR="00FE3042" w:rsidRDefault="00FE3042" w:rsidP="006753DB">
      <w:pPr>
        <w:pStyle w:val="ListParagraph"/>
        <w:numPr>
          <w:ilvl w:val="0"/>
          <w:numId w:val="11"/>
        </w:numPr>
        <w:autoSpaceDE w:val="0"/>
        <w:autoSpaceDN w:val="0"/>
        <w:adjustRightInd w:val="0"/>
        <w:spacing w:after="0" w:line="240" w:lineRule="auto"/>
        <w:ind w:left="1440"/>
        <w:rPr>
          <w:sz w:val="24"/>
          <w:szCs w:val="24"/>
        </w:rPr>
      </w:pPr>
      <w:r w:rsidRPr="008A7CC9">
        <w:rPr>
          <w:sz w:val="24"/>
          <w:szCs w:val="24"/>
        </w:rPr>
        <w:t>Supporting staff and board education.</w:t>
      </w:r>
    </w:p>
    <w:p w:rsidR="00FE3042" w:rsidRPr="008A7CC9" w:rsidRDefault="00FE3042" w:rsidP="00AD1588">
      <w:pPr>
        <w:pStyle w:val="ListParagraph"/>
        <w:autoSpaceDE w:val="0"/>
        <w:autoSpaceDN w:val="0"/>
        <w:adjustRightInd w:val="0"/>
        <w:spacing w:after="0" w:line="240" w:lineRule="auto"/>
        <w:ind w:left="1440"/>
        <w:rPr>
          <w:sz w:val="24"/>
          <w:szCs w:val="24"/>
        </w:rPr>
      </w:pPr>
    </w:p>
    <w:p w:rsidR="00FE3042" w:rsidRPr="008A7CC9" w:rsidRDefault="00FE3042" w:rsidP="006753DB">
      <w:pPr>
        <w:numPr>
          <w:ilvl w:val="2"/>
          <w:numId w:val="8"/>
        </w:numPr>
        <w:autoSpaceDE w:val="0"/>
        <w:autoSpaceDN w:val="0"/>
        <w:adjustRightInd w:val="0"/>
        <w:ind w:left="1080"/>
        <w:rPr>
          <w:sz w:val="24"/>
          <w:szCs w:val="24"/>
        </w:rPr>
      </w:pPr>
      <w:r w:rsidRPr="008A7CC9">
        <w:rPr>
          <w:sz w:val="24"/>
          <w:szCs w:val="24"/>
        </w:rPr>
        <w:t>Developing collaborative relationships with other organizations working to achieve similar goals in the community, such as:</w:t>
      </w:r>
    </w:p>
    <w:p w:rsidR="00FE3042" w:rsidRPr="008A7CC9" w:rsidRDefault="00FE3042" w:rsidP="006753DB">
      <w:pPr>
        <w:pStyle w:val="ListParagraph"/>
        <w:numPr>
          <w:ilvl w:val="0"/>
          <w:numId w:val="12"/>
        </w:numPr>
        <w:autoSpaceDE w:val="0"/>
        <w:autoSpaceDN w:val="0"/>
        <w:adjustRightInd w:val="0"/>
        <w:spacing w:after="0" w:line="240" w:lineRule="auto"/>
        <w:ind w:left="1440"/>
        <w:rPr>
          <w:sz w:val="24"/>
          <w:szCs w:val="24"/>
        </w:rPr>
      </w:pPr>
      <w:r w:rsidRPr="008A7CC9">
        <w:rPr>
          <w:sz w:val="24"/>
          <w:szCs w:val="24"/>
        </w:rPr>
        <w:t>Community organizations, including faith-based organizations;</w:t>
      </w:r>
    </w:p>
    <w:p w:rsidR="00FE3042" w:rsidRPr="008A7CC9" w:rsidRDefault="00FE3042" w:rsidP="006753DB">
      <w:pPr>
        <w:pStyle w:val="ListParagraph"/>
        <w:numPr>
          <w:ilvl w:val="0"/>
          <w:numId w:val="12"/>
        </w:numPr>
        <w:autoSpaceDE w:val="0"/>
        <w:autoSpaceDN w:val="0"/>
        <w:adjustRightInd w:val="0"/>
        <w:spacing w:after="0" w:line="240" w:lineRule="auto"/>
        <w:ind w:left="1440"/>
        <w:rPr>
          <w:sz w:val="24"/>
          <w:szCs w:val="24"/>
        </w:rPr>
      </w:pPr>
      <w:r w:rsidRPr="008A7CC9">
        <w:rPr>
          <w:sz w:val="24"/>
          <w:szCs w:val="24"/>
        </w:rPr>
        <w:t>Foundations;</w:t>
      </w:r>
    </w:p>
    <w:p w:rsidR="00FE3042" w:rsidRPr="008A7CC9" w:rsidRDefault="00FE3042" w:rsidP="006753DB">
      <w:pPr>
        <w:pStyle w:val="ListParagraph"/>
        <w:numPr>
          <w:ilvl w:val="0"/>
          <w:numId w:val="12"/>
        </w:numPr>
        <w:autoSpaceDE w:val="0"/>
        <w:autoSpaceDN w:val="0"/>
        <w:adjustRightInd w:val="0"/>
        <w:spacing w:after="0" w:line="240" w:lineRule="auto"/>
        <w:ind w:left="1440"/>
        <w:rPr>
          <w:sz w:val="24"/>
          <w:szCs w:val="24"/>
        </w:rPr>
      </w:pPr>
      <w:r w:rsidRPr="008A7CC9">
        <w:rPr>
          <w:sz w:val="24"/>
          <w:szCs w:val="24"/>
        </w:rPr>
        <w:t>Local government agencies;</w:t>
      </w:r>
    </w:p>
    <w:p w:rsidR="00FE3042" w:rsidRPr="008A7CC9" w:rsidRDefault="00FE3042" w:rsidP="006753DB">
      <w:pPr>
        <w:pStyle w:val="ListParagraph"/>
        <w:numPr>
          <w:ilvl w:val="0"/>
          <w:numId w:val="12"/>
        </w:numPr>
        <w:autoSpaceDE w:val="0"/>
        <w:autoSpaceDN w:val="0"/>
        <w:adjustRightInd w:val="0"/>
        <w:spacing w:after="0" w:line="240" w:lineRule="auto"/>
        <w:ind w:left="1440"/>
        <w:rPr>
          <w:sz w:val="24"/>
          <w:szCs w:val="24"/>
        </w:rPr>
      </w:pPr>
      <w:r w:rsidRPr="008A7CC9">
        <w:rPr>
          <w:sz w:val="24"/>
          <w:szCs w:val="24"/>
        </w:rPr>
        <w:t>Institutions of higher education;</w:t>
      </w:r>
    </w:p>
    <w:p w:rsidR="00FE3042" w:rsidRPr="000C1EC8" w:rsidRDefault="00FE3042" w:rsidP="006753DB">
      <w:pPr>
        <w:pStyle w:val="ListParagraph"/>
        <w:numPr>
          <w:ilvl w:val="0"/>
          <w:numId w:val="12"/>
        </w:numPr>
        <w:autoSpaceDE w:val="0"/>
        <w:autoSpaceDN w:val="0"/>
        <w:adjustRightInd w:val="0"/>
        <w:spacing w:after="0" w:line="240" w:lineRule="auto"/>
        <w:ind w:left="1440"/>
        <w:rPr>
          <w:b/>
          <w:bCs/>
          <w:sz w:val="24"/>
          <w:szCs w:val="24"/>
        </w:rPr>
      </w:pPr>
      <w:r w:rsidRPr="008A7CC9">
        <w:rPr>
          <w:sz w:val="24"/>
          <w:szCs w:val="24"/>
        </w:rPr>
        <w:t>Local edu</w:t>
      </w:r>
      <w:r>
        <w:rPr>
          <w:sz w:val="24"/>
          <w:szCs w:val="24"/>
        </w:rPr>
        <w:t>cation agencies or organizations.</w:t>
      </w:r>
    </w:p>
    <w:p w:rsidR="00BD5D9E" w:rsidRDefault="00BD5D9E" w:rsidP="00BD5D9E">
      <w:pPr>
        <w:spacing w:after="0" w:line="240" w:lineRule="auto"/>
        <w:jc w:val="left"/>
        <w:rPr>
          <w:b/>
        </w:rPr>
      </w:pPr>
      <w:bookmarkStart w:id="50" w:name="_Toc398281420"/>
    </w:p>
    <w:p w:rsidR="00B164A8" w:rsidRDefault="00B164A8" w:rsidP="00BD5D9E">
      <w:pPr>
        <w:pStyle w:val="Heading2"/>
        <w:rPr>
          <w:b/>
        </w:rPr>
      </w:pPr>
    </w:p>
    <w:p w:rsidR="00FE3042" w:rsidRPr="00C520AB" w:rsidRDefault="00FE3042" w:rsidP="00BD5D9E">
      <w:pPr>
        <w:pStyle w:val="Heading2"/>
        <w:rPr>
          <w:b/>
        </w:rPr>
      </w:pPr>
      <w:r w:rsidRPr="00C520AB">
        <w:rPr>
          <w:b/>
        </w:rPr>
        <w:t xml:space="preserve">Drug </w:t>
      </w:r>
      <w:smartTag w:uri="urn:schemas-microsoft-com:office:smarttags" w:element="stockticker">
        <w:r w:rsidRPr="00C520AB">
          <w:rPr>
            <w:b/>
          </w:rPr>
          <w:t>Free</w:t>
        </w:r>
      </w:smartTag>
      <w:r w:rsidRPr="00C520AB">
        <w:rPr>
          <w:b/>
        </w:rPr>
        <w:t xml:space="preserve"> Workplace</w:t>
      </w:r>
      <w:bookmarkEnd w:id="50"/>
    </w:p>
    <w:p w:rsidR="00FE3042" w:rsidRDefault="00FE3042" w:rsidP="001A4CCE">
      <w:pPr>
        <w:rPr>
          <w:b/>
          <w:sz w:val="24"/>
          <w:szCs w:val="24"/>
        </w:rPr>
      </w:pPr>
      <w:r w:rsidRPr="008A7CC9">
        <w:rPr>
          <w:sz w:val="24"/>
          <w:szCs w:val="24"/>
        </w:rPr>
        <w:t xml:space="preserve">It is the policy </w:t>
      </w:r>
      <w:r>
        <w:rPr>
          <w:sz w:val="24"/>
          <w:szCs w:val="24"/>
        </w:rPr>
        <w:t xml:space="preserve">of the </w:t>
      </w:r>
      <w:r w:rsidRPr="008A7CC9">
        <w:rPr>
          <w:sz w:val="24"/>
          <w:szCs w:val="24"/>
        </w:rPr>
        <w:t>Energy Corps</w:t>
      </w:r>
      <w:r>
        <w:rPr>
          <w:sz w:val="24"/>
          <w:szCs w:val="24"/>
        </w:rPr>
        <w:t xml:space="preserve"> program</w:t>
      </w:r>
      <w:r w:rsidRPr="008A7CC9">
        <w:rPr>
          <w:sz w:val="24"/>
          <w:szCs w:val="24"/>
        </w:rPr>
        <w:t xml:space="preserve"> to maintain a workplace that is free from the effects of drug and alcohol abuse.  The unlawful manufacture, distribution, dispensing, possession or use of a controlled substance by any member in the workplace is prohibited.  This policy is adopted in compliance with the Anti-Drug Abuse Act of 1988 and Drug-Free Workplace Federal Regulations of March 1989.</w:t>
      </w:r>
    </w:p>
    <w:p w:rsidR="00FE3042" w:rsidRPr="001A4CCE" w:rsidRDefault="00FE3042" w:rsidP="001A4CCE">
      <w:pPr>
        <w:rPr>
          <w:b/>
          <w:sz w:val="24"/>
          <w:szCs w:val="24"/>
        </w:rPr>
      </w:pPr>
      <w:r w:rsidRPr="008A7CC9">
        <w:rPr>
          <w:sz w:val="24"/>
          <w:szCs w:val="24"/>
        </w:rPr>
        <w:t xml:space="preserve">As a condition of continued employment, all members shall be required to notify NCAT Energy Corps staff of any criminal drug statute conviction for a violation occurring in the workplace no later than five (5) days after such conviction.  Any member who violates this policy is subject to disciplinary action, up to and including discharge, as provided in Section 2545.225 of the AmeriCorps provisions and regulations.  Disciplinary action may include required participation in an approved drug-abuse assistance and rehabilitation program. </w:t>
      </w:r>
    </w:p>
    <w:p w:rsidR="00FE3042" w:rsidRPr="008A7CC9" w:rsidRDefault="00FE3042" w:rsidP="008A7CC9">
      <w:pPr>
        <w:spacing w:before="100" w:beforeAutospacing="1" w:after="100" w:afterAutospacing="1"/>
        <w:rPr>
          <w:sz w:val="24"/>
          <w:szCs w:val="24"/>
        </w:rPr>
      </w:pPr>
      <w:r w:rsidRPr="008A7CC9">
        <w:rPr>
          <w:sz w:val="24"/>
          <w:szCs w:val="24"/>
        </w:rPr>
        <w:t xml:space="preserve">Definitions: For purposes of this policy, the following definitions apply: </w:t>
      </w:r>
    </w:p>
    <w:p w:rsidR="00FE3042" w:rsidRPr="008A7CC9" w:rsidRDefault="00FE3042" w:rsidP="00F86A42">
      <w:pPr>
        <w:spacing w:before="100" w:beforeAutospacing="1" w:after="100" w:afterAutospacing="1"/>
        <w:rPr>
          <w:sz w:val="24"/>
          <w:szCs w:val="24"/>
        </w:rPr>
      </w:pPr>
      <w:r w:rsidRPr="008A7CC9">
        <w:rPr>
          <w:sz w:val="24"/>
          <w:szCs w:val="24"/>
        </w:rPr>
        <w:t xml:space="preserve">"Controlled Substance" means a controlled substance in schedules I-V of section 202 of the Controlled Substances Act (21 U.S.C. 812) and as further defined in regulation of 21 C.F.R. 1308.11-1308.15. </w:t>
      </w:r>
    </w:p>
    <w:p w:rsidR="00FE3042" w:rsidRDefault="00FE3042" w:rsidP="00F86A42">
      <w:pPr>
        <w:spacing w:before="100" w:beforeAutospacing="1" w:after="100" w:afterAutospacing="1"/>
        <w:rPr>
          <w:sz w:val="24"/>
          <w:szCs w:val="24"/>
        </w:rPr>
      </w:pPr>
      <w:r w:rsidRPr="008A7CC9">
        <w:rPr>
          <w:sz w:val="24"/>
          <w:szCs w:val="24"/>
        </w:rPr>
        <w:t xml:space="preserve">"Conviction" means a finding of guilt (including a plea of nolo contendere) or imposition of sentence, or both, by any judicial body charged with the responsibility to determine violations of the federal or state criminal drug statutes. </w:t>
      </w:r>
    </w:p>
    <w:p w:rsidR="00FE3042" w:rsidRDefault="00FE3042" w:rsidP="00F86A42">
      <w:pPr>
        <w:spacing w:before="100" w:beforeAutospacing="1" w:after="100" w:afterAutospacing="1"/>
        <w:rPr>
          <w:sz w:val="24"/>
          <w:szCs w:val="24"/>
        </w:rPr>
      </w:pPr>
      <w:r w:rsidRPr="008A7CC9">
        <w:rPr>
          <w:sz w:val="24"/>
          <w:szCs w:val="24"/>
        </w:rPr>
        <w:t xml:space="preserve">"Criminal drug statute" means a federal or non-federal criminal statute involving manufacture, distribution, dispensing, possession or use of any controlled substance. </w:t>
      </w:r>
    </w:p>
    <w:p w:rsidR="00FE3042" w:rsidRPr="008A7CC9" w:rsidRDefault="00FE3042" w:rsidP="00F86A42">
      <w:pPr>
        <w:spacing w:before="100" w:beforeAutospacing="1" w:after="100" w:afterAutospacing="1"/>
        <w:rPr>
          <w:sz w:val="24"/>
          <w:szCs w:val="24"/>
        </w:rPr>
      </w:pPr>
      <w:r w:rsidRPr="008A7CC9">
        <w:rPr>
          <w:sz w:val="24"/>
          <w:szCs w:val="24"/>
        </w:rPr>
        <w:t xml:space="preserve">"Drug-free workplace" means any site where work is performed by NCAT Energy Corps Members.  </w:t>
      </w:r>
    </w:p>
    <w:p w:rsidR="00F325F2" w:rsidRPr="00B164A8" w:rsidRDefault="00FE3042" w:rsidP="00B164A8">
      <w:pPr>
        <w:spacing w:before="100" w:beforeAutospacing="1" w:after="100" w:afterAutospacing="1"/>
        <w:rPr>
          <w:sz w:val="24"/>
          <w:szCs w:val="24"/>
        </w:rPr>
      </w:pPr>
      <w:r w:rsidRPr="008A7CC9">
        <w:rPr>
          <w:i/>
          <w:sz w:val="24"/>
          <w:szCs w:val="24"/>
        </w:rPr>
        <w:t>Resources Available:</w:t>
      </w:r>
      <w:r w:rsidRPr="008A7CC9">
        <w:rPr>
          <w:sz w:val="24"/>
          <w:szCs w:val="24"/>
        </w:rPr>
        <w:t xml:space="preserve"> NCAT offers a confidential employee assistance program that is available to Energy Corps Members which provides substance abuse counseling and referral services for eligible members. </w:t>
      </w:r>
      <w:bookmarkStart w:id="51" w:name="_Toc398281421"/>
    </w:p>
    <w:p w:rsidR="00FE3042" w:rsidRDefault="00FE3042" w:rsidP="00F325F2">
      <w:pPr>
        <w:pStyle w:val="Heading2"/>
        <w:rPr>
          <w:b/>
        </w:rPr>
      </w:pPr>
      <w:r>
        <w:rPr>
          <w:b/>
        </w:rPr>
        <w:t>Reasonable Accommodations</w:t>
      </w:r>
      <w:bookmarkEnd w:id="51"/>
    </w:p>
    <w:p w:rsidR="00FE3042" w:rsidRPr="00D974B8" w:rsidRDefault="00FE3042" w:rsidP="00D974B8">
      <w:pPr>
        <w:rPr>
          <w:sz w:val="24"/>
          <w:szCs w:val="24"/>
        </w:rPr>
      </w:pPr>
      <w:r w:rsidRPr="00D974B8">
        <w:rPr>
          <w:bCs/>
          <w:sz w:val="24"/>
          <w:szCs w:val="24"/>
        </w:rPr>
        <w:t>The National Center for Appropriate Technology is committed to providing reasonable accommodations in accordance with federal and state law to qualified members, staff, or applicants with any known disability that may interfere with an applicant’s ability to compete in the selection process or an individual’s ability to perform AmeriCorps service.</w:t>
      </w:r>
      <w:r w:rsidRPr="00D974B8">
        <w:rPr>
          <w:sz w:val="24"/>
          <w:szCs w:val="24"/>
        </w:rPr>
        <w:t xml:space="preserve"> Reasonable accommodations are available upon request to enable an individual with a disability to enjoy equal benefits and privileges of serving with the Energy Corps AmeriCorps program.</w:t>
      </w:r>
    </w:p>
    <w:p w:rsidR="00FE3042" w:rsidRPr="00F86A42" w:rsidRDefault="00FE3042" w:rsidP="00F86A42">
      <w:pPr>
        <w:pStyle w:val="Heading2"/>
        <w:rPr>
          <w:b/>
        </w:rPr>
      </w:pPr>
      <w:bookmarkStart w:id="52" w:name="_Toc398281422"/>
      <w:r w:rsidRPr="00F86A42">
        <w:rPr>
          <w:b/>
        </w:rPr>
        <w:t>Non Discrimination</w:t>
      </w:r>
      <w:bookmarkEnd w:id="52"/>
    </w:p>
    <w:p w:rsidR="00FE3042" w:rsidRPr="00E93619" w:rsidRDefault="00FE3042" w:rsidP="0001795A">
      <w:pPr>
        <w:autoSpaceDE w:val="0"/>
        <w:autoSpaceDN w:val="0"/>
        <w:adjustRightInd w:val="0"/>
        <w:rPr>
          <w:sz w:val="24"/>
        </w:rPr>
      </w:pPr>
      <w:r w:rsidRPr="00E93619">
        <w:rPr>
          <w:sz w:val="24"/>
        </w:rPr>
        <w:t>It is the policy of NCAT</w:t>
      </w:r>
      <w:r w:rsidR="003A4DF0">
        <w:rPr>
          <w:sz w:val="24"/>
        </w:rPr>
        <w:t xml:space="preserve"> and the</w:t>
      </w:r>
      <w:r w:rsidRPr="00E93619">
        <w:rPr>
          <w:sz w:val="24"/>
        </w:rPr>
        <w:t xml:space="preserve"> Energy Corps to recruit, promote, and retain members without regard to race, sex, creed, color, national origin, age, religion, veterans or marital status, disability, sexual orientation, or political affiliation.  This policy applies to all terms, conditions, and privileges of membership and all policies of </w:t>
      </w:r>
      <w:r w:rsidR="003A4DF0">
        <w:rPr>
          <w:sz w:val="24"/>
        </w:rPr>
        <w:t>the</w:t>
      </w:r>
      <w:r w:rsidRPr="00E93619">
        <w:rPr>
          <w:sz w:val="24"/>
        </w:rPr>
        <w:t xml:space="preserve"> Energy Corps, including hiring, training, placement and member development, compensation, benefits, educational assistance, suspension and recall, facilities, and termination.</w:t>
      </w:r>
    </w:p>
    <w:p w:rsidR="00FE3042" w:rsidRPr="00691E37" w:rsidRDefault="00FE3042" w:rsidP="00691E37">
      <w:pPr>
        <w:autoSpaceDE w:val="0"/>
        <w:autoSpaceDN w:val="0"/>
        <w:adjustRightInd w:val="0"/>
        <w:rPr>
          <w:sz w:val="24"/>
        </w:rPr>
      </w:pPr>
      <w:r w:rsidRPr="00E93619">
        <w:rPr>
          <w:sz w:val="24"/>
        </w:rPr>
        <w:t xml:space="preserve">Under the direction of the NCAT Executive Director, there shall be an Affirmative Action/Equal Employment Opportunity (AA/EEO) Officer.  </w:t>
      </w:r>
      <w:r w:rsidRPr="00691E37">
        <w:rPr>
          <w:sz w:val="24"/>
        </w:rPr>
        <w:t>NCAT’s Affirmative Action/Equal Employment Opportunity Officer is Jerrid Burk and our</w:t>
      </w:r>
      <w:r>
        <w:rPr>
          <w:sz w:val="24"/>
        </w:rPr>
        <w:t xml:space="preserve"> </w:t>
      </w:r>
      <w:r w:rsidRPr="00691E37">
        <w:rPr>
          <w:sz w:val="24"/>
        </w:rPr>
        <w:t xml:space="preserve">AA/EEO Manager is Marcia Brown. </w:t>
      </w:r>
      <w:r>
        <w:rPr>
          <w:sz w:val="24"/>
        </w:rPr>
        <w:t xml:space="preserve">The </w:t>
      </w:r>
      <w:r w:rsidRPr="00E93619">
        <w:rPr>
          <w:sz w:val="24"/>
        </w:rPr>
        <w:t xml:space="preserve">AA/EEO Officer shall be responsible to ensure NCAT Energy Corps compliance with all applicable federal, state, and local equal opportunity and fair employment laws and regulations.  The AA/EEO Officer shall take all steps necessary to maintain a non-discriminatory personnel system.  In the absence of an AA/EEO Officer due to a reduced work force, or lack of available funds to support this position, the </w:t>
      </w:r>
      <w:r>
        <w:rPr>
          <w:sz w:val="24"/>
        </w:rPr>
        <w:t xml:space="preserve">NCAT </w:t>
      </w:r>
      <w:r w:rsidRPr="00E93619">
        <w:rPr>
          <w:sz w:val="24"/>
        </w:rPr>
        <w:t>Executive Director shall designate a person to carry out these duties.</w:t>
      </w:r>
    </w:p>
    <w:p w:rsidR="00FE3042" w:rsidRPr="00E93619" w:rsidRDefault="00FE3042" w:rsidP="0001795A">
      <w:pPr>
        <w:numPr>
          <w:ilvl w:val="12"/>
          <w:numId w:val="0"/>
        </w:numPr>
        <w:rPr>
          <w:sz w:val="24"/>
        </w:rPr>
      </w:pPr>
      <w:r w:rsidRPr="00E93619">
        <w:rPr>
          <w:sz w:val="24"/>
        </w:rPr>
        <w:t xml:space="preserve">NCAT Energy Corps shall maintain a written affirmative action plan to achieve full utilization on all levels of the organization of minorities, the disabled, Vietnam-era or disabled veterans and women.  This plan will include the establishment of membership goals for protected group members and timetables for achieving results.  The AA/EEO Officer shall take all steps necessary to implement and maintain the plan. </w:t>
      </w:r>
    </w:p>
    <w:p w:rsidR="00FE3042" w:rsidRDefault="00FE3042" w:rsidP="0001795A">
      <w:pPr>
        <w:numPr>
          <w:ilvl w:val="12"/>
          <w:numId w:val="0"/>
        </w:numPr>
        <w:rPr>
          <w:sz w:val="24"/>
        </w:rPr>
      </w:pPr>
      <w:r w:rsidRPr="00E93619">
        <w:rPr>
          <w:sz w:val="24"/>
        </w:rPr>
        <w:t xml:space="preserve">Claims of discrimination should be reported to a supervisor or the AA/EEO Officer immediately.  The individual will be provided with a copy of Energy Corps grievance procedures </w:t>
      </w:r>
      <w:r w:rsidRPr="00E93619">
        <w:rPr>
          <w:i/>
          <w:sz w:val="24"/>
        </w:rPr>
        <w:t xml:space="preserve">(See Grievance Procedures section).  </w:t>
      </w:r>
      <w:r w:rsidRPr="00E93619">
        <w:rPr>
          <w:sz w:val="24"/>
        </w:rPr>
        <w:t>All claims of discrimination and investigations thereof shall be kept as confidential as circumstances allow.  Energy Corps members witnessing acts of discrimination against a member or non-member are strongly encouraged to notify a supervisor or the AA/EEO Officer immediately.  Supervisors should notify the AA/EEO Officer of any complaint.  Violations of the discrimination policy shall result in disciplinary action.  Severity of the disciplinary action will be determined by the offense.</w:t>
      </w:r>
    </w:p>
    <w:p w:rsidR="00B164A8" w:rsidRDefault="00B164A8" w:rsidP="00500D31">
      <w:pPr>
        <w:pStyle w:val="Heading2"/>
        <w:rPr>
          <w:b/>
        </w:rPr>
      </w:pPr>
      <w:bookmarkStart w:id="53" w:name="_Toc398281423"/>
    </w:p>
    <w:p w:rsidR="00B164A8" w:rsidRDefault="00B164A8" w:rsidP="00500D31">
      <w:pPr>
        <w:pStyle w:val="Heading2"/>
        <w:rPr>
          <w:b/>
        </w:rPr>
      </w:pPr>
    </w:p>
    <w:p w:rsidR="00FE3042" w:rsidRPr="00500D31" w:rsidRDefault="00FE3042" w:rsidP="00500D31">
      <w:pPr>
        <w:pStyle w:val="Heading2"/>
        <w:rPr>
          <w:b/>
        </w:rPr>
      </w:pPr>
      <w:r w:rsidRPr="00500D31">
        <w:rPr>
          <w:b/>
        </w:rPr>
        <w:t>Harassment</w:t>
      </w:r>
      <w:bookmarkEnd w:id="53"/>
    </w:p>
    <w:p w:rsidR="00FE3042" w:rsidRPr="00C72C66" w:rsidRDefault="00FE3042" w:rsidP="0001795A">
      <w:pPr>
        <w:numPr>
          <w:ilvl w:val="12"/>
          <w:numId w:val="0"/>
        </w:numPr>
        <w:rPr>
          <w:sz w:val="24"/>
        </w:rPr>
      </w:pPr>
      <w:r w:rsidRPr="00C72C66">
        <w:rPr>
          <w:sz w:val="24"/>
        </w:rPr>
        <w:t>It is the policy of the NCAT Energy Corps to prohibit sexual, racial and all other forms of harassment of its members, potential members, or other non-members by any person and in any form.</w:t>
      </w:r>
    </w:p>
    <w:p w:rsidR="00FE3042" w:rsidRPr="00C72C66" w:rsidRDefault="00FE3042" w:rsidP="0001795A">
      <w:pPr>
        <w:numPr>
          <w:ilvl w:val="12"/>
          <w:numId w:val="0"/>
        </w:numPr>
        <w:rPr>
          <w:sz w:val="24"/>
        </w:rPr>
      </w:pPr>
      <w:r w:rsidRPr="00C72C66">
        <w:rPr>
          <w:sz w:val="24"/>
        </w:rPr>
        <w:t>Harassment is defined as unwelcome or unsolicited comments, gestures or physical contact where:</w:t>
      </w:r>
    </w:p>
    <w:p w:rsidR="00FE3042" w:rsidRPr="00C72C66" w:rsidRDefault="00FE3042" w:rsidP="006753DB">
      <w:pPr>
        <w:numPr>
          <w:ilvl w:val="0"/>
          <w:numId w:val="31"/>
        </w:numPr>
        <w:spacing w:after="0"/>
        <w:rPr>
          <w:sz w:val="24"/>
        </w:rPr>
      </w:pPr>
      <w:r w:rsidRPr="00C72C66">
        <w:rPr>
          <w:sz w:val="24"/>
        </w:rPr>
        <w:t xml:space="preserve">Submission or rejection becomes the basis for recruitment or membership decision or; </w:t>
      </w:r>
    </w:p>
    <w:p w:rsidR="00FE3042" w:rsidRDefault="00FE3042" w:rsidP="006753DB">
      <w:pPr>
        <w:numPr>
          <w:ilvl w:val="0"/>
          <w:numId w:val="31"/>
        </w:numPr>
        <w:spacing w:after="0"/>
        <w:rPr>
          <w:sz w:val="24"/>
        </w:rPr>
      </w:pPr>
      <w:r w:rsidRPr="00C72C66">
        <w:rPr>
          <w:sz w:val="24"/>
        </w:rPr>
        <w:t xml:space="preserve">The conduct unreasonably interferes with an individual’s work performance or creates an intimidating, hostile or offensive working environment. </w:t>
      </w:r>
    </w:p>
    <w:p w:rsidR="00FE3042" w:rsidRPr="00C72C66" w:rsidRDefault="00FE3042" w:rsidP="00AD1588">
      <w:pPr>
        <w:spacing w:after="0"/>
        <w:ind w:left="720"/>
        <w:rPr>
          <w:sz w:val="24"/>
        </w:rPr>
      </w:pPr>
    </w:p>
    <w:p w:rsidR="00FE3042" w:rsidRPr="00C72C66" w:rsidRDefault="00FE3042" w:rsidP="0001795A">
      <w:pPr>
        <w:rPr>
          <w:sz w:val="24"/>
        </w:rPr>
      </w:pPr>
      <w:r w:rsidRPr="00C72C66">
        <w:rPr>
          <w:sz w:val="24"/>
        </w:rPr>
        <w:t>Claims of harassment should be reported to a supervisor or the AA/EEO Officer immediately.  The AA/EEO Officer is responsible for investigating the complaint and making a report of findings of fact to the Executive Director.  The individual will be provided with a copy of</w:t>
      </w:r>
      <w:r>
        <w:rPr>
          <w:sz w:val="24"/>
        </w:rPr>
        <w:t xml:space="preserve"> the</w:t>
      </w:r>
      <w:r w:rsidRPr="00C72C66">
        <w:rPr>
          <w:sz w:val="24"/>
        </w:rPr>
        <w:t xml:space="preserve"> NCAT Energy Corps grievance procedures.  All claims of harassment and investigations thereof shall be kept as confidential as circumstances allow.  Members witnessing acts of harassment against a member or non-member are strongly encouraged to notify a supervisor or Personnel Officer immediately.  Supervisors should notify the Personnel Officer of any complaint.  Retaliation toward an individual who reports a claim of harassment will not be tolerated.</w:t>
      </w:r>
    </w:p>
    <w:p w:rsidR="00FE3042" w:rsidRPr="00C72C66" w:rsidRDefault="00FE3042" w:rsidP="0001795A">
      <w:pPr>
        <w:rPr>
          <w:sz w:val="24"/>
        </w:rPr>
      </w:pPr>
      <w:r w:rsidRPr="00C72C66">
        <w:rPr>
          <w:sz w:val="24"/>
        </w:rPr>
        <w:t>Violations of the harassment policy shall result in disciplinary action.  Severity of the disciplinary action will be determined by the offense.</w:t>
      </w:r>
    </w:p>
    <w:p w:rsidR="00FE3042" w:rsidRPr="00500D31" w:rsidRDefault="00FE3042" w:rsidP="00500D31">
      <w:pPr>
        <w:pStyle w:val="Heading2"/>
        <w:rPr>
          <w:b/>
        </w:rPr>
      </w:pPr>
      <w:bookmarkStart w:id="54" w:name="_Toc398281424"/>
      <w:r w:rsidRPr="00500D31">
        <w:rPr>
          <w:b/>
        </w:rPr>
        <w:t>Leave Situations</w:t>
      </w:r>
      <w:bookmarkEnd w:id="54"/>
    </w:p>
    <w:p w:rsidR="00FE3042" w:rsidRPr="0005319E" w:rsidRDefault="00FE3042" w:rsidP="0001795A">
      <w:pPr>
        <w:autoSpaceDE w:val="0"/>
        <w:autoSpaceDN w:val="0"/>
        <w:adjustRightInd w:val="0"/>
        <w:rPr>
          <w:sz w:val="24"/>
          <w:szCs w:val="24"/>
        </w:rPr>
      </w:pPr>
      <w:r w:rsidRPr="0005319E">
        <w:rPr>
          <w:sz w:val="24"/>
          <w:szCs w:val="24"/>
        </w:rPr>
        <w:t xml:space="preserve">The </w:t>
      </w:r>
      <w:r>
        <w:rPr>
          <w:sz w:val="24"/>
          <w:szCs w:val="24"/>
        </w:rPr>
        <w:t xml:space="preserve">AmeriCorps </w:t>
      </w:r>
      <w:r w:rsidRPr="0005319E">
        <w:rPr>
          <w:sz w:val="24"/>
          <w:szCs w:val="24"/>
        </w:rPr>
        <w:t>living allowance is designed to help the members meet necessary living expenses incurred while</w:t>
      </w:r>
      <w:r>
        <w:rPr>
          <w:sz w:val="24"/>
          <w:szCs w:val="24"/>
        </w:rPr>
        <w:t xml:space="preserve"> participating in the</w:t>
      </w:r>
      <w:r w:rsidRPr="0005319E">
        <w:rPr>
          <w:sz w:val="24"/>
          <w:szCs w:val="24"/>
        </w:rPr>
        <w:t xml:space="preserve"> program.  </w:t>
      </w:r>
      <w:r>
        <w:rPr>
          <w:sz w:val="24"/>
          <w:szCs w:val="24"/>
        </w:rPr>
        <w:t xml:space="preserve">The </w:t>
      </w:r>
      <w:r w:rsidRPr="0005319E">
        <w:rPr>
          <w:sz w:val="24"/>
          <w:szCs w:val="24"/>
        </w:rPr>
        <w:t xml:space="preserve">living allowance is not </w:t>
      </w:r>
      <w:r>
        <w:rPr>
          <w:sz w:val="24"/>
          <w:szCs w:val="24"/>
        </w:rPr>
        <w:t>based on</w:t>
      </w:r>
      <w:r w:rsidRPr="0005319E">
        <w:rPr>
          <w:sz w:val="24"/>
          <w:szCs w:val="24"/>
        </w:rPr>
        <w:t xml:space="preserve"> hourly wage,</w:t>
      </w:r>
      <w:r>
        <w:rPr>
          <w:sz w:val="24"/>
          <w:szCs w:val="24"/>
        </w:rPr>
        <w:t xml:space="preserve"> and will</w:t>
      </w:r>
      <w:r w:rsidRPr="0005319E">
        <w:rPr>
          <w:sz w:val="24"/>
          <w:szCs w:val="24"/>
        </w:rPr>
        <w:t xml:space="preserve"> not fluctuate based on the hours members serve in a given time period. AmeriCorps members are not considered employees and, as such, are not entitled to vacation time, compensatory time or sick leave. </w:t>
      </w:r>
    </w:p>
    <w:p w:rsidR="00FE3042" w:rsidRPr="00B44DB0" w:rsidRDefault="00FE3042" w:rsidP="00B44DB0">
      <w:pPr>
        <w:pStyle w:val="Heading3"/>
        <w:rPr>
          <w:b/>
        </w:rPr>
      </w:pPr>
      <w:bookmarkStart w:id="55" w:name="_Toc398281425"/>
      <w:r w:rsidRPr="00B44DB0">
        <w:rPr>
          <w:b/>
        </w:rPr>
        <w:t>Approved Absence</w:t>
      </w:r>
      <w:bookmarkEnd w:id="55"/>
    </w:p>
    <w:p w:rsidR="00FE3042" w:rsidRPr="0005319E" w:rsidRDefault="00FE3042" w:rsidP="0001795A">
      <w:pPr>
        <w:autoSpaceDE w:val="0"/>
        <w:autoSpaceDN w:val="0"/>
        <w:adjustRightInd w:val="0"/>
        <w:rPr>
          <w:sz w:val="24"/>
          <w:szCs w:val="24"/>
        </w:rPr>
      </w:pPr>
      <w:r w:rsidRPr="0005319E">
        <w:rPr>
          <w:sz w:val="24"/>
          <w:szCs w:val="24"/>
        </w:rPr>
        <w:t>Generally, all leave should be pre-approved and verifiable. Project sites/sponsor agencies should adhere to the following standards:</w:t>
      </w:r>
    </w:p>
    <w:p w:rsidR="00FE3042" w:rsidRPr="0005319E" w:rsidRDefault="00FE3042" w:rsidP="0001795A">
      <w:pPr>
        <w:autoSpaceDE w:val="0"/>
        <w:autoSpaceDN w:val="0"/>
        <w:adjustRightInd w:val="0"/>
        <w:rPr>
          <w:sz w:val="24"/>
          <w:szCs w:val="24"/>
        </w:rPr>
      </w:pPr>
      <w:r w:rsidRPr="0005319E">
        <w:rPr>
          <w:sz w:val="24"/>
          <w:szCs w:val="24"/>
        </w:rPr>
        <w:t xml:space="preserve">Members who are on-track to achieve the </w:t>
      </w:r>
      <w:r>
        <w:rPr>
          <w:sz w:val="24"/>
          <w:szCs w:val="24"/>
        </w:rPr>
        <w:t>minimum number of</w:t>
      </w:r>
      <w:r w:rsidRPr="0005319E">
        <w:rPr>
          <w:sz w:val="24"/>
          <w:szCs w:val="24"/>
        </w:rPr>
        <w:t xml:space="preserve"> hours requirement may be granted short-term (i.e., a few days) time off for personal matters.  The project sites/sponsor agencies should exercise prudent judgment in granting personal time so project objectives are not compromised.</w:t>
      </w:r>
    </w:p>
    <w:p w:rsidR="00FE3042" w:rsidRPr="0005319E" w:rsidRDefault="00FE3042" w:rsidP="0001795A">
      <w:pPr>
        <w:autoSpaceDE w:val="0"/>
        <w:autoSpaceDN w:val="0"/>
        <w:adjustRightInd w:val="0"/>
        <w:rPr>
          <w:sz w:val="24"/>
          <w:szCs w:val="24"/>
        </w:rPr>
      </w:pPr>
      <w:r w:rsidRPr="0005319E">
        <w:rPr>
          <w:sz w:val="24"/>
          <w:szCs w:val="24"/>
        </w:rPr>
        <w:t xml:space="preserve">Members who </w:t>
      </w:r>
      <w:r>
        <w:rPr>
          <w:sz w:val="24"/>
          <w:szCs w:val="24"/>
        </w:rPr>
        <w:t>are not on-track to achieve the minimum number of</w:t>
      </w:r>
      <w:r w:rsidRPr="0005319E">
        <w:rPr>
          <w:sz w:val="24"/>
          <w:szCs w:val="24"/>
        </w:rPr>
        <w:t xml:space="preserve"> hours may only be granted time off for urgent personal needs such as, medical issues, family bereavement leave, and Department of Social and Health Services (DSHS) appointments, etc.</w:t>
      </w:r>
    </w:p>
    <w:p w:rsidR="00FE3042" w:rsidRPr="00B44DB0" w:rsidRDefault="00FE3042" w:rsidP="00B44DB0">
      <w:pPr>
        <w:pStyle w:val="Heading3"/>
        <w:rPr>
          <w:b/>
        </w:rPr>
      </w:pPr>
      <w:bookmarkStart w:id="56" w:name="_Toc398281426"/>
      <w:r w:rsidRPr="00B44DB0">
        <w:rPr>
          <w:b/>
        </w:rPr>
        <w:t>Disciplinary Suspension</w:t>
      </w:r>
      <w:bookmarkEnd w:id="56"/>
    </w:p>
    <w:p w:rsidR="00FE3042" w:rsidRDefault="00FE3042" w:rsidP="0001795A">
      <w:pPr>
        <w:autoSpaceDE w:val="0"/>
        <w:autoSpaceDN w:val="0"/>
        <w:adjustRightInd w:val="0"/>
        <w:rPr>
          <w:sz w:val="24"/>
          <w:szCs w:val="24"/>
        </w:rPr>
      </w:pPr>
      <w:r w:rsidRPr="0005319E">
        <w:rPr>
          <w:sz w:val="24"/>
          <w:szCs w:val="24"/>
        </w:rPr>
        <w:t>AmeriCorps members may be temporarily suspended for disciplinary reasons, including but not limited to chronic tardiness or leaving the project site without approval of the project site/sponsor agency.  Members suspended for disciplinary reasons will not receive a living allowance during their suspension period and the hours of suspension will not be credited toward the total service hours required for an education award.  Members on disciplinary suspension will continue to receive medical benefits.</w:t>
      </w:r>
    </w:p>
    <w:p w:rsidR="00FE3042" w:rsidRPr="00B44DB0" w:rsidRDefault="00FE3042" w:rsidP="00B44DB0">
      <w:pPr>
        <w:pStyle w:val="Heading3"/>
        <w:rPr>
          <w:b/>
        </w:rPr>
      </w:pPr>
      <w:bookmarkStart w:id="57" w:name="_Toc398281427"/>
      <w:r w:rsidRPr="00B44DB0">
        <w:rPr>
          <w:b/>
        </w:rPr>
        <w:t>Administrative Hold Status</w:t>
      </w:r>
      <w:bookmarkEnd w:id="57"/>
    </w:p>
    <w:p w:rsidR="00FE3042" w:rsidRPr="0005319E" w:rsidRDefault="00FE3042" w:rsidP="0001795A">
      <w:pPr>
        <w:autoSpaceDE w:val="0"/>
        <w:autoSpaceDN w:val="0"/>
        <w:adjustRightInd w:val="0"/>
        <w:rPr>
          <w:sz w:val="24"/>
          <w:szCs w:val="24"/>
        </w:rPr>
      </w:pPr>
      <w:r w:rsidRPr="0005319E">
        <w:rPr>
          <w:sz w:val="24"/>
          <w:szCs w:val="24"/>
        </w:rPr>
        <w:t xml:space="preserve">Administrative Hold Status exists any time a member is not serving at a project site/sponsor agency, yet remains enrolled in the AmeriCorps program. Sponsor agencies/project sites may request members be placed on hold for programmatic reasons such as the need to conduct a disciplinary investigation or during a grievance process.  Requests may also be made based on extenuating personal or medical circumstances such as the birth of a child; serious illness of a member’s spouse, child, or parent; or serious illness preventing the member from performing his/her essential service duties.  At </w:t>
      </w:r>
      <w:r>
        <w:rPr>
          <w:sz w:val="24"/>
          <w:szCs w:val="24"/>
        </w:rPr>
        <w:t xml:space="preserve">the NCAT Energy Corps </w:t>
      </w:r>
      <w:r w:rsidRPr="0005319E">
        <w:rPr>
          <w:sz w:val="24"/>
          <w:szCs w:val="24"/>
        </w:rPr>
        <w:t>discretion and with advance approval, Administrative Hold Status may be granted for up to 90 calendar days or the scheduled end of the term of service, whichever is earlier. Requests for members to be placed on Administrative Hold Status s</w:t>
      </w:r>
      <w:r>
        <w:rPr>
          <w:sz w:val="24"/>
          <w:szCs w:val="24"/>
        </w:rPr>
        <w:t>hould be communicated to the Energy Corps staff</w:t>
      </w:r>
      <w:r w:rsidRPr="0005319E">
        <w:rPr>
          <w:sz w:val="24"/>
          <w:szCs w:val="24"/>
        </w:rPr>
        <w:t xml:space="preserve"> in a timely manner and appropriate back-up documentation must accompany all requests.  Members on Administrative Hold Status will not receive a living allowance and hours will not be credited toward the total service hours required for an education award.  Medical benefits will be continued during a period of administrative hold, but childcare benefits will be discontinued.</w:t>
      </w:r>
    </w:p>
    <w:p w:rsidR="00FE3042" w:rsidRPr="00B44DB0" w:rsidRDefault="00FE3042" w:rsidP="00B44DB0">
      <w:pPr>
        <w:pStyle w:val="Heading3"/>
        <w:rPr>
          <w:b/>
        </w:rPr>
      </w:pPr>
      <w:bookmarkStart w:id="58" w:name="_Toc398281428"/>
      <w:smartTag w:uri="urn:schemas-microsoft-com:office:smarttags" w:element="place">
        <w:r w:rsidRPr="00B44DB0">
          <w:rPr>
            <w:b/>
          </w:rPr>
          <w:t>Holiday</w:t>
        </w:r>
      </w:smartTag>
      <w:r w:rsidRPr="00B44DB0">
        <w:rPr>
          <w:b/>
        </w:rPr>
        <w:t xml:space="preserve"> Leave</w:t>
      </w:r>
      <w:bookmarkEnd w:id="58"/>
    </w:p>
    <w:p w:rsidR="00FE3042" w:rsidRPr="0005319E" w:rsidRDefault="00FE3042" w:rsidP="0001795A">
      <w:pPr>
        <w:autoSpaceDE w:val="0"/>
        <w:autoSpaceDN w:val="0"/>
        <w:adjustRightInd w:val="0"/>
        <w:rPr>
          <w:sz w:val="24"/>
          <w:szCs w:val="24"/>
        </w:rPr>
      </w:pPr>
      <w:r w:rsidRPr="0005319E">
        <w:rPr>
          <w:sz w:val="24"/>
          <w:szCs w:val="24"/>
        </w:rPr>
        <w:t xml:space="preserve">AmeriCorps members are entitled to the same federal holidays as employees of the </w:t>
      </w:r>
      <w:r>
        <w:rPr>
          <w:sz w:val="24"/>
          <w:szCs w:val="24"/>
        </w:rPr>
        <w:t xml:space="preserve">host </w:t>
      </w:r>
      <w:r w:rsidRPr="0005319E">
        <w:rPr>
          <w:sz w:val="24"/>
          <w:szCs w:val="24"/>
        </w:rPr>
        <w:t xml:space="preserve">site without affecting their living allowance.  However, holiday hours do not count toward the service hours required for an education award.  Extra care should be taken to ensure that members are fully aware of </w:t>
      </w:r>
      <w:r>
        <w:rPr>
          <w:sz w:val="24"/>
          <w:szCs w:val="24"/>
        </w:rPr>
        <w:t xml:space="preserve">host </w:t>
      </w:r>
      <w:r w:rsidRPr="0005319E">
        <w:rPr>
          <w:sz w:val="24"/>
          <w:szCs w:val="24"/>
        </w:rPr>
        <w:t>site holidays prior to starting their term of service.</w:t>
      </w:r>
    </w:p>
    <w:p w:rsidR="00FE3042" w:rsidRDefault="00FE3042" w:rsidP="0001795A">
      <w:pPr>
        <w:autoSpaceDE w:val="0"/>
        <w:autoSpaceDN w:val="0"/>
        <w:adjustRightInd w:val="0"/>
        <w:rPr>
          <w:sz w:val="24"/>
          <w:szCs w:val="24"/>
        </w:rPr>
      </w:pPr>
      <w:r w:rsidRPr="0005319E">
        <w:rPr>
          <w:sz w:val="24"/>
          <w:szCs w:val="24"/>
        </w:rPr>
        <w:t xml:space="preserve">AmeriCorps projects must develop activities for all members so that members can accomplish their hourly requirements when the </w:t>
      </w:r>
      <w:r>
        <w:rPr>
          <w:sz w:val="24"/>
          <w:szCs w:val="24"/>
        </w:rPr>
        <w:t>host</w:t>
      </w:r>
      <w:r w:rsidRPr="0005319E">
        <w:rPr>
          <w:sz w:val="24"/>
          <w:szCs w:val="24"/>
        </w:rPr>
        <w:t xml:space="preserve"> site or service site is not in session due to agency closures, school vacations, agency holidays, etc.  School vacations are not to be considered AmeriCorps vacations.</w:t>
      </w:r>
    </w:p>
    <w:p w:rsidR="00FE3042" w:rsidRPr="00B44DB0" w:rsidRDefault="00FE3042" w:rsidP="00B44DB0">
      <w:pPr>
        <w:pStyle w:val="Heading3"/>
        <w:rPr>
          <w:b/>
        </w:rPr>
      </w:pPr>
      <w:bookmarkStart w:id="59" w:name="_Toc398281429"/>
      <w:r w:rsidRPr="00B44DB0">
        <w:rPr>
          <w:b/>
        </w:rPr>
        <w:t>Military Leave</w:t>
      </w:r>
      <w:bookmarkEnd w:id="59"/>
    </w:p>
    <w:p w:rsidR="00FE3042" w:rsidRPr="0005319E" w:rsidRDefault="00FE3042" w:rsidP="0001795A">
      <w:pPr>
        <w:autoSpaceDE w:val="0"/>
        <w:autoSpaceDN w:val="0"/>
        <w:adjustRightInd w:val="0"/>
        <w:rPr>
          <w:sz w:val="24"/>
          <w:szCs w:val="24"/>
        </w:rPr>
      </w:pPr>
      <w:r w:rsidRPr="0005319E">
        <w:rPr>
          <w:sz w:val="24"/>
          <w:szCs w:val="24"/>
        </w:rPr>
        <w:t>Generally, the Reserves of the U.S. Army, U.S. Navy, U.S. Air Force, U.S. Marine Corps, U.S. Coast Guard, the Army National Guard and the Air National Guard require reservists to serve one weekend a month plus 12 to 15 days a year (hereafter referred to as the two-week active duty service).  To the extent possible, members should seek to minimize the disruption in their AmeriCorps service as a result of discharging responsibilities related to their reservist duties.  If members have a choice of when to fulfill their annual two-week active duty requirement, they should do so when it will not disrupt their AmeriCorps service.  In instances where the dates of active duty are inflexible and conflict with AmeriCorps service, members will be granted a leave for the two-week period of active duty service in the Res</w:t>
      </w:r>
      <w:r>
        <w:rPr>
          <w:sz w:val="24"/>
          <w:szCs w:val="24"/>
        </w:rPr>
        <w:t xml:space="preserve">erves.  Members may not receive </w:t>
      </w:r>
      <w:r w:rsidRPr="0005319E">
        <w:rPr>
          <w:sz w:val="24"/>
          <w:szCs w:val="24"/>
        </w:rPr>
        <w:t>stipend</w:t>
      </w:r>
      <w:r>
        <w:rPr>
          <w:sz w:val="24"/>
          <w:szCs w:val="24"/>
        </w:rPr>
        <w:t>iary</w:t>
      </w:r>
      <w:r w:rsidRPr="0005319E">
        <w:rPr>
          <w:sz w:val="24"/>
          <w:szCs w:val="24"/>
        </w:rPr>
        <w:t xml:space="preserve"> time-off for additional Reserves-related service beyond the two-week active duty service.  No AmeriCorps service credit is earned for the once-a-month weekend service in the Reserves, or any active duty service beyond the initial 12-15 days of active duty.  Members should receive credit for AmeriCorps service hours during their two weeks of active duty service in the Reserves if it occurs during their AmeriCorps term of service.  The member will receive credit for the number of hours he or she would have served during that period had there been no interruption.  For example, if a full-time member is signed up to serve 40 hours of AmeriCorps service one week and 40 hours of AmeriCorps service on the following week she or he would receive 80 hours of AmeriCorps service credit for the two weeks of active duty service regardless of the actual number of hours served in the Reserves.  Members will continue to receive the living allowance, health care, and childcare coverage for the two-week active duty service.</w:t>
      </w:r>
    </w:p>
    <w:p w:rsidR="00FE3042" w:rsidRPr="00B44DB0" w:rsidRDefault="00FE3042" w:rsidP="00B44DB0">
      <w:pPr>
        <w:pStyle w:val="Heading3"/>
        <w:rPr>
          <w:b/>
        </w:rPr>
      </w:pPr>
      <w:bookmarkStart w:id="60" w:name="_Toc398281430"/>
      <w:r w:rsidRPr="00B44DB0">
        <w:rPr>
          <w:b/>
        </w:rPr>
        <w:t>Jury Duty</w:t>
      </w:r>
      <w:bookmarkEnd w:id="60"/>
    </w:p>
    <w:p w:rsidR="00FE3042" w:rsidRPr="0005319E" w:rsidRDefault="00FE3042" w:rsidP="0001795A">
      <w:pPr>
        <w:autoSpaceDE w:val="0"/>
        <w:autoSpaceDN w:val="0"/>
        <w:adjustRightInd w:val="0"/>
        <w:rPr>
          <w:sz w:val="24"/>
          <w:szCs w:val="24"/>
        </w:rPr>
      </w:pPr>
      <w:r w:rsidRPr="0005319E">
        <w:rPr>
          <w:sz w:val="24"/>
          <w:szCs w:val="24"/>
        </w:rPr>
        <w:t xml:space="preserve">Serving on a jury is an important responsibility of citizenship and members will not be penalized for doing so.  During the time members serve as jurors, they will continue to earn service hours, and receive their living allowance and health and childcare benefits.  They are allowed to keep reimbursements for incidental expenses received from the court.  Members notified of jury duty must provide a copy of the summons to the sponsor agency/project site supervisor, who will in turn provide a copy to their </w:t>
      </w:r>
      <w:r>
        <w:rPr>
          <w:sz w:val="24"/>
          <w:szCs w:val="24"/>
        </w:rPr>
        <w:t>Energy Corps</w:t>
      </w:r>
      <w:r w:rsidRPr="0005319E">
        <w:rPr>
          <w:sz w:val="24"/>
          <w:szCs w:val="24"/>
        </w:rPr>
        <w:t xml:space="preserve"> Program Coordinator. </w:t>
      </w:r>
    </w:p>
    <w:p w:rsidR="00FE3042" w:rsidRDefault="00FE3042" w:rsidP="00774D0C">
      <w:pPr>
        <w:autoSpaceDE w:val="0"/>
        <w:autoSpaceDN w:val="0"/>
        <w:adjustRightInd w:val="0"/>
        <w:rPr>
          <w:sz w:val="24"/>
          <w:szCs w:val="24"/>
        </w:rPr>
      </w:pPr>
      <w:r>
        <w:rPr>
          <w:sz w:val="24"/>
          <w:szCs w:val="24"/>
        </w:rPr>
        <w:t>Host</w:t>
      </w:r>
      <w:r w:rsidRPr="0005319E">
        <w:rPr>
          <w:sz w:val="24"/>
          <w:szCs w:val="24"/>
        </w:rPr>
        <w:t xml:space="preserve"> sites should consult with their </w:t>
      </w:r>
      <w:r>
        <w:rPr>
          <w:sz w:val="24"/>
          <w:szCs w:val="24"/>
        </w:rPr>
        <w:t>Energy Corps</w:t>
      </w:r>
      <w:r w:rsidRPr="0005319E">
        <w:rPr>
          <w:sz w:val="24"/>
          <w:szCs w:val="24"/>
        </w:rPr>
        <w:t xml:space="preserve"> Program Coordinator if additional guidance is needed.</w:t>
      </w:r>
    </w:p>
    <w:p w:rsidR="00FE3042" w:rsidRPr="00C1289E" w:rsidRDefault="00FE3042" w:rsidP="00DC2AF1">
      <w:pPr>
        <w:pStyle w:val="Heading2"/>
        <w:jc w:val="both"/>
        <w:rPr>
          <w:b/>
        </w:rPr>
      </w:pPr>
      <w:bookmarkStart w:id="61" w:name="_Toc398281431"/>
      <w:r w:rsidRPr="00C1289E">
        <w:rPr>
          <w:b/>
        </w:rPr>
        <w:t>Rules of Conduct</w:t>
      </w:r>
      <w:bookmarkEnd w:id="61"/>
    </w:p>
    <w:p w:rsidR="00FE3042" w:rsidRPr="00384EE3" w:rsidRDefault="00FE3042" w:rsidP="00AC7306">
      <w:pPr>
        <w:pStyle w:val="ListParagraph"/>
        <w:numPr>
          <w:ilvl w:val="0"/>
          <w:numId w:val="45"/>
        </w:numPr>
        <w:rPr>
          <w:sz w:val="24"/>
          <w:szCs w:val="24"/>
        </w:rPr>
      </w:pPr>
      <w:r w:rsidRPr="00384EE3">
        <w:rPr>
          <w:sz w:val="24"/>
          <w:szCs w:val="24"/>
        </w:rPr>
        <w:t>At no time may the member:</w:t>
      </w:r>
    </w:p>
    <w:p w:rsidR="00FE3042" w:rsidRPr="00384EE3" w:rsidRDefault="00FE3042" w:rsidP="00AC7306">
      <w:pPr>
        <w:pStyle w:val="ListParagraph"/>
        <w:numPr>
          <w:ilvl w:val="1"/>
          <w:numId w:val="45"/>
        </w:numPr>
        <w:rPr>
          <w:sz w:val="24"/>
          <w:szCs w:val="24"/>
        </w:rPr>
      </w:pPr>
      <w:r w:rsidRPr="00384EE3">
        <w:rPr>
          <w:sz w:val="24"/>
          <w:szCs w:val="24"/>
        </w:rPr>
        <w:t>Engage in any activity that is illegal under local, state or federal law.</w:t>
      </w:r>
    </w:p>
    <w:p w:rsidR="00FE3042" w:rsidRPr="00384EE3" w:rsidRDefault="00FE3042" w:rsidP="00AC7306">
      <w:pPr>
        <w:pStyle w:val="ListParagraph"/>
        <w:numPr>
          <w:ilvl w:val="1"/>
          <w:numId w:val="45"/>
        </w:numPr>
        <w:rPr>
          <w:sz w:val="24"/>
          <w:szCs w:val="24"/>
        </w:rPr>
      </w:pPr>
      <w:r w:rsidRPr="00384EE3">
        <w:rPr>
          <w:sz w:val="24"/>
          <w:szCs w:val="24"/>
        </w:rPr>
        <w:t>Engage in activities that pose a significant safety risk to others.</w:t>
      </w:r>
    </w:p>
    <w:p w:rsidR="00FE3042" w:rsidRPr="00384EE3" w:rsidRDefault="00FE3042" w:rsidP="00AC7306">
      <w:pPr>
        <w:pStyle w:val="ListParagraph"/>
        <w:numPr>
          <w:ilvl w:val="1"/>
          <w:numId w:val="45"/>
        </w:numPr>
        <w:rPr>
          <w:sz w:val="24"/>
          <w:szCs w:val="24"/>
        </w:rPr>
      </w:pPr>
      <w:r w:rsidRPr="00384EE3">
        <w:rPr>
          <w:sz w:val="24"/>
          <w:szCs w:val="24"/>
        </w:rPr>
        <w:t>Engage in any AmeriCorps prohibited activities that include:</w:t>
      </w:r>
    </w:p>
    <w:p w:rsidR="00FE3042" w:rsidRPr="00384EE3" w:rsidRDefault="00F718F9" w:rsidP="00AC7306">
      <w:pPr>
        <w:pStyle w:val="ListParagraph"/>
        <w:numPr>
          <w:ilvl w:val="2"/>
          <w:numId w:val="45"/>
        </w:numPr>
        <w:rPr>
          <w:sz w:val="24"/>
          <w:szCs w:val="24"/>
        </w:rPr>
      </w:pPr>
      <w:r w:rsidRPr="00384EE3">
        <w:rPr>
          <w:sz w:val="24"/>
          <w:szCs w:val="24"/>
        </w:rPr>
        <w:t>Participating in efforts to influence legislation, including lobbying for your program.</w:t>
      </w:r>
    </w:p>
    <w:p w:rsidR="00FE3042" w:rsidRPr="00384EE3" w:rsidRDefault="00F718F9" w:rsidP="00AC7306">
      <w:pPr>
        <w:pStyle w:val="ListParagraph"/>
        <w:numPr>
          <w:ilvl w:val="2"/>
          <w:numId w:val="45"/>
        </w:numPr>
        <w:rPr>
          <w:sz w:val="24"/>
          <w:szCs w:val="24"/>
        </w:rPr>
      </w:pPr>
      <w:r w:rsidRPr="00384EE3">
        <w:rPr>
          <w:sz w:val="24"/>
          <w:szCs w:val="24"/>
        </w:rPr>
        <w:t>Organizing a letter-writing campaign to Congress.</w:t>
      </w:r>
    </w:p>
    <w:p w:rsidR="00FE3042" w:rsidRPr="00384EE3" w:rsidRDefault="00FE3042" w:rsidP="00AC7306">
      <w:pPr>
        <w:pStyle w:val="ListParagraph"/>
        <w:numPr>
          <w:ilvl w:val="2"/>
          <w:numId w:val="45"/>
        </w:numPr>
        <w:rPr>
          <w:sz w:val="24"/>
          <w:szCs w:val="24"/>
        </w:rPr>
      </w:pPr>
      <w:r w:rsidRPr="00384EE3">
        <w:rPr>
          <w:sz w:val="24"/>
          <w:szCs w:val="24"/>
        </w:rPr>
        <w:t xml:space="preserve">Engaging in </w:t>
      </w:r>
      <w:r w:rsidR="00F718F9" w:rsidRPr="00384EE3">
        <w:rPr>
          <w:sz w:val="24"/>
          <w:szCs w:val="24"/>
        </w:rPr>
        <w:t>partisan political activities, or other activities designed to influence the outcome of an election to any public office.</w:t>
      </w:r>
    </w:p>
    <w:p w:rsidR="00F718F9" w:rsidRPr="00384EE3" w:rsidRDefault="00F718F9" w:rsidP="00AC7306">
      <w:pPr>
        <w:pStyle w:val="ListParagraph"/>
        <w:numPr>
          <w:ilvl w:val="2"/>
          <w:numId w:val="45"/>
        </w:numPr>
        <w:rPr>
          <w:sz w:val="24"/>
          <w:szCs w:val="24"/>
        </w:rPr>
      </w:pPr>
      <w:r w:rsidRPr="00384EE3">
        <w:rPr>
          <w:sz w:val="24"/>
          <w:szCs w:val="24"/>
        </w:rPr>
        <w:t>Participating in, or endorsing events or activities that are likely to include advocacy for or against political parties, political candidates, political platforms, proposed legislation, or elected officials.</w:t>
      </w:r>
    </w:p>
    <w:p w:rsidR="00FE3042" w:rsidRPr="00384EE3" w:rsidRDefault="00F718F9" w:rsidP="00AC7306">
      <w:pPr>
        <w:pStyle w:val="ListParagraph"/>
        <w:numPr>
          <w:ilvl w:val="2"/>
          <w:numId w:val="45"/>
        </w:numPr>
        <w:rPr>
          <w:sz w:val="24"/>
          <w:szCs w:val="24"/>
        </w:rPr>
      </w:pPr>
      <w:r w:rsidRPr="00384EE3">
        <w:rPr>
          <w:sz w:val="24"/>
          <w:szCs w:val="24"/>
        </w:rPr>
        <w:t>Printing</w:t>
      </w:r>
      <w:r w:rsidR="00F43713" w:rsidRPr="00384EE3">
        <w:rPr>
          <w:sz w:val="24"/>
          <w:szCs w:val="24"/>
        </w:rPr>
        <w:t xml:space="preserve"> politically charged articles in a Corporation-funded newsletter or listserv.</w:t>
      </w:r>
    </w:p>
    <w:p w:rsidR="00FE3042" w:rsidRPr="00384EE3" w:rsidRDefault="00F43713" w:rsidP="00AC7306">
      <w:pPr>
        <w:pStyle w:val="ListParagraph"/>
        <w:numPr>
          <w:ilvl w:val="2"/>
          <w:numId w:val="45"/>
        </w:numPr>
        <w:rPr>
          <w:sz w:val="24"/>
          <w:szCs w:val="24"/>
        </w:rPr>
      </w:pPr>
      <w:r w:rsidRPr="00384EE3">
        <w:rPr>
          <w:sz w:val="24"/>
          <w:szCs w:val="24"/>
        </w:rPr>
        <w:t>Taking part in political demonstrations or rallies.</w:t>
      </w:r>
    </w:p>
    <w:p w:rsidR="00FE3042" w:rsidRPr="00384EE3" w:rsidRDefault="00F43713" w:rsidP="00AC7306">
      <w:pPr>
        <w:pStyle w:val="ListParagraph"/>
        <w:numPr>
          <w:ilvl w:val="2"/>
          <w:numId w:val="45"/>
        </w:numPr>
        <w:rPr>
          <w:sz w:val="24"/>
          <w:szCs w:val="24"/>
        </w:rPr>
      </w:pPr>
      <w:r w:rsidRPr="00384EE3">
        <w:rPr>
          <w:sz w:val="24"/>
          <w:szCs w:val="24"/>
        </w:rPr>
        <w:t>Engaging in any efforts to influence legislation, including state and local ballot initiatives.</w:t>
      </w:r>
    </w:p>
    <w:p w:rsidR="00FE3042" w:rsidRPr="00384EE3" w:rsidRDefault="00F43713" w:rsidP="00AC7306">
      <w:pPr>
        <w:pStyle w:val="ListParagraph"/>
        <w:numPr>
          <w:ilvl w:val="2"/>
          <w:numId w:val="45"/>
        </w:numPr>
        <w:rPr>
          <w:sz w:val="24"/>
          <w:szCs w:val="24"/>
        </w:rPr>
      </w:pPr>
      <w:r w:rsidRPr="00384EE3">
        <w:rPr>
          <w:sz w:val="24"/>
          <w:szCs w:val="24"/>
        </w:rPr>
        <w:t>Voter registration drives.</w:t>
      </w:r>
    </w:p>
    <w:p w:rsidR="00FE3042" w:rsidRPr="00384EE3" w:rsidRDefault="00FE3042" w:rsidP="00AC7306">
      <w:pPr>
        <w:pStyle w:val="ListParagraph"/>
        <w:numPr>
          <w:ilvl w:val="2"/>
          <w:numId w:val="45"/>
        </w:numPr>
        <w:rPr>
          <w:sz w:val="24"/>
          <w:szCs w:val="24"/>
        </w:rPr>
      </w:pPr>
      <w:r w:rsidRPr="00384EE3">
        <w:rPr>
          <w:sz w:val="24"/>
          <w:szCs w:val="24"/>
        </w:rPr>
        <w:t>Organizing or engaging in protests,</w:t>
      </w:r>
      <w:r w:rsidR="00F43713" w:rsidRPr="00384EE3">
        <w:rPr>
          <w:sz w:val="24"/>
          <w:szCs w:val="24"/>
        </w:rPr>
        <w:t xml:space="preserve"> petitions, boycotts or strikes.</w:t>
      </w:r>
    </w:p>
    <w:p w:rsidR="00F43713" w:rsidRPr="00384EE3" w:rsidRDefault="00F43713" w:rsidP="00AC7306">
      <w:pPr>
        <w:pStyle w:val="ListParagraph"/>
        <w:numPr>
          <w:ilvl w:val="2"/>
          <w:numId w:val="45"/>
        </w:numPr>
        <w:rPr>
          <w:sz w:val="24"/>
          <w:szCs w:val="24"/>
        </w:rPr>
      </w:pPr>
      <w:r w:rsidRPr="00384EE3">
        <w:rPr>
          <w:sz w:val="24"/>
          <w:szCs w:val="24"/>
        </w:rPr>
        <w:t>Assisting or deterring union organizing.</w:t>
      </w:r>
    </w:p>
    <w:p w:rsidR="00F43713" w:rsidRPr="00384EE3" w:rsidRDefault="00FE3042" w:rsidP="00AC7306">
      <w:pPr>
        <w:pStyle w:val="ListParagraph"/>
        <w:numPr>
          <w:ilvl w:val="2"/>
          <w:numId w:val="45"/>
        </w:numPr>
        <w:spacing w:after="0"/>
        <w:rPr>
          <w:sz w:val="24"/>
          <w:szCs w:val="24"/>
        </w:rPr>
      </w:pPr>
      <w:r w:rsidRPr="00384EE3">
        <w:rPr>
          <w:sz w:val="24"/>
          <w:szCs w:val="24"/>
        </w:rPr>
        <w:t>Impairing existing contracts for services of collective bargaining agreements</w:t>
      </w:r>
      <w:r w:rsidR="00F43713" w:rsidRPr="00384EE3">
        <w:rPr>
          <w:sz w:val="24"/>
          <w:szCs w:val="24"/>
        </w:rPr>
        <w:t>.</w:t>
      </w:r>
    </w:p>
    <w:p w:rsidR="00F43713" w:rsidRPr="00384EE3" w:rsidRDefault="00F43713" w:rsidP="00AC7306">
      <w:pPr>
        <w:pStyle w:val="ListParagraph"/>
        <w:numPr>
          <w:ilvl w:val="2"/>
          <w:numId w:val="45"/>
        </w:numPr>
        <w:spacing w:after="0"/>
        <w:rPr>
          <w:sz w:val="24"/>
          <w:szCs w:val="24"/>
        </w:rPr>
      </w:pPr>
      <w:r w:rsidRPr="00384EE3">
        <w:rPr>
          <w:sz w:val="24"/>
          <w:szCs w:val="24"/>
        </w:rPr>
        <w:t>Religious Activities, including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r w:rsidR="004C334F" w:rsidRPr="00384EE3">
        <w:rPr>
          <w:sz w:val="24"/>
          <w:szCs w:val="24"/>
        </w:rPr>
        <w:t>.</w:t>
      </w:r>
    </w:p>
    <w:p w:rsidR="004C334F" w:rsidRPr="00384EE3" w:rsidRDefault="004C334F" w:rsidP="00AC7306">
      <w:pPr>
        <w:pStyle w:val="ListParagraph"/>
        <w:numPr>
          <w:ilvl w:val="2"/>
          <w:numId w:val="45"/>
        </w:numPr>
        <w:spacing w:after="0"/>
        <w:rPr>
          <w:sz w:val="24"/>
          <w:szCs w:val="24"/>
        </w:rPr>
      </w:pPr>
      <w:r w:rsidRPr="00384EE3">
        <w:rPr>
          <w:sz w:val="24"/>
          <w:szCs w:val="24"/>
        </w:rPr>
        <w:t>Activities that pose a significant safety risk to participants.</w:t>
      </w:r>
    </w:p>
    <w:p w:rsidR="004C334F" w:rsidRPr="00384EE3" w:rsidRDefault="004C334F" w:rsidP="00AC7306">
      <w:pPr>
        <w:pStyle w:val="ListParagraph"/>
        <w:numPr>
          <w:ilvl w:val="2"/>
          <w:numId w:val="45"/>
        </w:numPr>
        <w:spacing w:after="0"/>
        <w:rPr>
          <w:sz w:val="24"/>
          <w:szCs w:val="24"/>
        </w:rPr>
      </w:pPr>
      <w:r w:rsidRPr="00384EE3">
        <w:rPr>
          <w:sz w:val="24"/>
          <w:szCs w:val="24"/>
        </w:rPr>
        <w:t>Assignments that displace employees.</w:t>
      </w:r>
    </w:p>
    <w:p w:rsidR="004C334F" w:rsidRPr="00384EE3" w:rsidRDefault="004C334F" w:rsidP="00AC7306">
      <w:pPr>
        <w:pStyle w:val="ListParagraph"/>
        <w:numPr>
          <w:ilvl w:val="2"/>
          <w:numId w:val="45"/>
        </w:numPr>
        <w:spacing w:after="0"/>
        <w:rPr>
          <w:sz w:val="24"/>
          <w:szCs w:val="24"/>
        </w:rPr>
      </w:pPr>
      <w:r w:rsidRPr="00384EE3">
        <w:rPr>
          <w:sz w:val="24"/>
          <w:szCs w:val="24"/>
        </w:rPr>
        <w:t>Placement of members into internships with for-profit businesses as part of the education and training component of the program.</w:t>
      </w:r>
    </w:p>
    <w:p w:rsidR="004C334F" w:rsidRPr="00384EE3" w:rsidRDefault="00F43713" w:rsidP="00AC7306">
      <w:pPr>
        <w:pStyle w:val="ListParagraph"/>
        <w:numPr>
          <w:ilvl w:val="2"/>
          <w:numId w:val="45"/>
        </w:numPr>
        <w:spacing w:after="0"/>
        <w:rPr>
          <w:sz w:val="24"/>
          <w:szCs w:val="24"/>
        </w:rPr>
      </w:pPr>
      <w:r w:rsidRPr="00384EE3">
        <w:rPr>
          <w:sz w:val="24"/>
          <w:szCs w:val="24"/>
        </w:rPr>
        <w:t xml:space="preserve"> </w:t>
      </w:r>
      <w:r w:rsidR="00FE3042" w:rsidRPr="00384EE3">
        <w:rPr>
          <w:sz w:val="24"/>
          <w:szCs w:val="24"/>
        </w:rPr>
        <w:t xml:space="preserve">Providing a direct benefit to a </w:t>
      </w:r>
      <w:r w:rsidR="004C334F" w:rsidRPr="00384EE3">
        <w:rPr>
          <w:sz w:val="24"/>
          <w:szCs w:val="24"/>
        </w:rPr>
        <w:t>business organized for profit or a nonprofit organization that fails to comply with the restrictions contained in section 501(c)(3) of the U.S. Code Title 26.</w:t>
      </w:r>
    </w:p>
    <w:p w:rsidR="00FE3042" w:rsidRPr="00384EE3" w:rsidRDefault="004C334F" w:rsidP="00AC7306">
      <w:pPr>
        <w:pStyle w:val="ListParagraph"/>
        <w:numPr>
          <w:ilvl w:val="2"/>
          <w:numId w:val="45"/>
        </w:numPr>
        <w:spacing w:after="0"/>
        <w:rPr>
          <w:sz w:val="24"/>
          <w:szCs w:val="24"/>
        </w:rPr>
      </w:pPr>
      <w:r w:rsidRPr="00384EE3">
        <w:rPr>
          <w:sz w:val="24"/>
          <w:szCs w:val="24"/>
        </w:rPr>
        <w:t>Raising funds for his or her living allowance or other costs of the AmeriCorps program; raising funds for an organization’s operating expenses or endowment; writing grant applications for AmeriCorps funding or for any other funding provided by the Corporation for National and Community Service; or writing grant applications for funding provided by any other federal agencies.</w:t>
      </w:r>
    </w:p>
    <w:p w:rsidR="004C334F" w:rsidRPr="00384EE3" w:rsidRDefault="004C334F" w:rsidP="00AC7306">
      <w:pPr>
        <w:pStyle w:val="ListParagraph"/>
        <w:numPr>
          <w:ilvl w:val="2"/>
          <w:numId w:val="45"/>
        </w:numPr>
        <w:spacing w:after="0"/>
        <w:rPr>
          <w:sz w:val="24"/>
          <w:szCs w:val="24"/>
        </w:rPr>
      </w:pPr>
      <w:r w:rsidRPr="00384EE3">
        <w:rPr>
          <w:sz w:val="24"/>
          <w:szCs w:val="24"/>
        </w:rPr>
        <w:t>Admin</w:t>
      </w:r>
      <w:r w:rsidR="00035950" w:rsidRPr="00384EE3">
        <w:rPr>
          <w:sz w:val="24"/>
          <w:szCs w:val="24"/>
        </w:rPr>
        <w:t>i</w:t>
      </w:r>
      <w:r w:rsidRPr="00384EE3">
        <w:rPr>
          <w:sz w:val="24"/>
          <w:szCs w:val="24"/>
        </w:rPr>
        <w:t>strative work, unless it benefits the member’</w:t>
      </w:r>
      <w:r w:rsidR="00035950" w:rsidRPr="00384EE3">
        <w:rPr>
          <w:sz w:val="24"/>
          <w:szCs w:val="24"/>
        </w:rPr>
        <w:t xml:space="preserve">s approved </w:t>
      </w:r>
      <w:r w:rsidRPr="00384EE3">
        <w:rPr>
          <w:sz w:val="24"/>
          <w:szCs w:val="24"/>
        </w:rPr>
        <w:t>direct service activities.</w:t>
      </w:r>
    </w:p>
    <w:p w:rsidR="00FE3042" w:rsidRPr="00384EE3" w:rsidRDefault="00FE3042" w:rsidP="00AC7306">
      <w:pPr>
        <w:pStyle w:val="ListParagraph"/>
        <w:numPr>
          <w:ilvl w:val="2"/>
          <w:numId w:val="45"/>
        </w:numPr>
        <w:spacing w:after="0"/>
        <w:rPr>
          <w:sz w:val="24"/>
          <w:szCs w:val="24"/>
        </w:rPr>
      </w:pPr>
      <w:r w:rsidRPr="00384EE3">
        <w:rPr>
          <w:sz w:val="24"/>
          <w:szCs w:val="24"/>
        </w:rPr>
        <w:t>P</w:t>
      </w:r>
      <w:r w:rsidRPr="00384EE3">
        <w:rPr>
          <w:rFonts w:cs="Calibri"/>
          <w:color w:val="000000"/>
          <w:sz w:val="24"/>
          <w:szCs w:val="24"/>
        </w:rPr>
        <w:t>rovide abortion services or referrals for receipt of such services.</w:t>
      </w:r>
    </w:p>
    <w:p w:rsidR="00FE3042" w:rsidRPr="000C3433" w:rsidRDefault="00FE3042" w:rsidP="00DC2AF1">
      <w:pPr>
        <w:pStyle w:val="ListParagraph"/>
        <w:ind w:left="1440"/>
        <w:rPr>
          <w:sz w:val="24"/>
          <w:szCs w:val="24"/>
        </w:rPr>
      </w:pPr>
    </w:p>
    <w:p w:rsidR="00FE3042" w:rsidRPr="000C3433" w:rsidRDefault="00FE3042" w:rsidP="00DC2AF1">
      <w:pPr>
        <w:pStyle w:val="ListParagraph"/>
        <w:ind w:left="0"/>
        <w:jc w:val="left"/>
        <w:rPr>
          <w:sz w:val="24"/>
          <w:szCs w:val="24"/>
        </w:rPr>
      </w:pPr>
      <w:r w:rsidRPr="000C3433">
        <w:rPr>
          <w:sz w:val="24"/>
          <w:szCs w:val="24"/>
        </w:rPr>
        <w:t xml:space="preserve">However, AmeriCorps members, like any other private citizens, may participate in any of the above activities on their own time, at their own expense, and at their own initiative. Members may not wear AmeriCorps service gear or other identity item (pins, hats, </w:t>
      </w:r>
      <w:proofErr w:type="spellStart"/>
      <w:r w:rsidRPr="000C3433">
        <w:rPr>
          <w:sz w:val="24"/>
          <w:szCs w:val="24"/>
        </w:rPr>
        <w:t>etc</w:t>
      </w:r>
      <w:proofErr w:type="spellEnd"/>
      <w:r w:rsidRPr="000C3433">
        <w:rPr>
          <w:sz w:val="24"/>
          <w:szCs w:val="24"/>
        </w:rPr>
        <w:t>) in such instances.</w:t>
      </w:r>
      <w:r w:rsidRPr="000C3433">
        <w:rPr>
          <w:sz w:val="24"/>
          <w:szCs w:val="24"/>
        </w:rPr>
        <w:br/>
      </w:r>
    </w:p>
    <w:p w:rsidR="00FE3042" w:rsidRPr="00362D76" w:rsidRDefault="00C66895" w:rsidP="00C66895">
      <w:pPr>
        <w:autoSpaceDE w:val="0"/>
        <w:autoSpaceDN w:val="0"/>
        <w:adjustRightInd w:val="0"/>
        <w:spacing w:after="0" w:line="240" w:lineRule="auto"/>
        <w:jc w:val="left"/>
        <w:rPr>
          <w:rFonts w:cs="Calibri"/>
          <w:sz w:val="24"/>
          <w:szCs w:val="24"/>
        </w:rPr>
      </w:pPr>
      <w:r>
        <w:rPr>
          <w:rFonts w:cs="Calibri"/>
          <w:sz w:val="24"/>
          <w:szCs w:val="24"/>
        </w:rPr>
        <w:t xml:space="preserve">B. </w:t>
      </w:r>
      <w:r w:rsidR="00FE3042" w:rsidRPr="00362D76">
        <w:rPr>
          <w:rFonts w:cs="Calibri"/>
          <w:sz w:val="24"/>
          <w:szCs w:val="24"/>
        </w:rPr>
        <w:t>The member is expected to, at all times while acting in an official capacity as an AmeriCorps</w:t>
      </w:r>
      <w:r w:rsidR="00FE3042">
        <w:rPr>
          <w:rFonts w:cs="Calibri"/>
          <w:sz w:val="24"/>
          <w:szCs w:val="24"/>
        </w:rPr>
        <w:t xml:space="preserve"> </w:t>
      </w:r>
      <w:r w:rsidR="00FE3042" w:rsidRPr="00362D76">
        <w:rPr>
          <w:rFonts w:cs="Calibri"/>
          <w:sz w:val="24"/>
          <w:szCs w:val="24"/>
        </w:rPr>
        <w:t>member:</w:t>
      </w:r>
    </w:p>
    <w:p w:rsidR="00FE3042" w:rsidRPr="00362D76" w:rsidRDefault="00FE3042" w:rsidP="00AC7306">
      <w:pPr>
        <w:numPr>
          <w:ilvl w:val="0"/>
          <w:numId w:val="35"/>
        </w:numPr>
        <w:autoSpaceDE w:val="0"/>
        <w:autoSpaceDN w:val="0"/>
        <w:adjustRightInd w:val="0"/>
        <w:spacing w:after="0" w:line="240" w:lineRule="auto"/>
        <w:jc w:val="left"/>
        <w:rPr>
          <w:rFonts w:cs="Calibri"/>
          <w:sz w:val="24"/>
          <w:szCs w:val="24"/>
        </w:rPr>
      </w:pPr>
      <w:r w:rsidRPr="00362D76">
        <w:rPr>
          <w:rFonts w:cs="Calibri"/>
          <w:sz w:val="24"/>
          <w:szCs w:val="24"/>
        </w:rPr>
        <w:t>Demonstrate mutual respect towards others.</w:t>
      </w:r>
    </w:p>
    <w:p w:rsidR="00FE3042" w:rsidRPr="00362D76" w:rsidRDefault="00FE3042" w:rsidP="00AC7306">
      <w:pPr>
        <w:numPr>
          <w:ilvl w:val="0"/>
          <w:numId w:val="35"/>
        </w:numPr>
        <w:autoSpaceDE w:val="0"/>
        <w:autoSpaceDN w:val="0"/>
        <w:adjustRightInd w:val="0"/>
        <w:spacing w:after="0" w:line="240" w:lineRule="auto"/>
        <w:jc w:val="left"/>
        <w:rPr>
          <w:rFonts w:cs="Calibri"/>
          <w:sz w:val="24"/>
          <w:szCs w:val="24"/>
        </w:rPr>
      </w:pPr>
      <w:r w:rsidRPr="00362D76">
        <w:rPr>
          <w:rFonts w:cs="Calibri"/>
          <w:sz w:val="24"/>
          <w:szCs w:val="24"/>
        </w:rPr>
        <w:t>Follow directions.</w:t>
      </w:r>
    </w:p>
    <w:p w:rsidR="00FE3042" w:rsidRPr="00362D76" w:rsidRDefault="00FE3042" w:rsidP="00AC7306">
      <w:pPr>
        <w:numPr>
          <w:ilvl w:val="0"/>
          <w:numId w:val="35"/>
        </w:numPr>
        <w:autoSpaceDE w:val="0"/>
        <w:autoSpaceDN w:val="0"/>
        <w:adjustRightInd w:val="0"/>
        <w:spacing w:after="0" w:line="240" w:lineRule="auto"/>
        <w:jc w:val="left"/>
        <w:rPr>
          <w:rFonts w:cs="Calibri"/>
          <w:sz w:val="24"/>
          <w:szCs w:val="24"/>
        </w:rPr>
      </w:pPr>
      <w:r w:rsidRPr="00362D76">
        <w:rPr>
          <w:rFonts w:cs="Calibri"/>
          <w:sz w:val="24"/>
          <w:szCs w:val="24"/>
        </w:rPr>
        <w:t>Direct concerns, problems, and suggestions to their host site supervisor or the NCAT Energy Corps</w:t>
      </w:r>
      <w:r>
        <w:rPr>
          <w:rFonts w:cs="Calibri"/>
          <w:sz w:val="24"/>
          <w:szCs w:val="24"/>
        </w:rPr>
        <w:t xml:space="preserve"> </w:t>
      </w:r>
      <w:r w:rsidRPr="00362D76">
        <w:rPr>
          <w:rFonts w:cs="Calibri"/>
          <w:sz w:val="24"/>
          <w:szCs w:val="24"/>
        </w:rPr>
        <w:t>program director.</w:t>
      </w:r>
    </w:p>
    <w:p w:rsidR="00FE3042" w:rsidRPr="006C1C90" w:rsidRDefault="00FE3042" w:rsidP="00AC7306">
      <w:pPr>
        <w:numPr>
          <w:ilvl w:val="0"/>
          <w:numId w:val="35"/>
        </w:numPr>
        <w:autoSpaceDE w:val="0"/>
        <w:autoSpaceDN w:val="0"/>
        <w:adjustRightInd w:val="0"/>
        <w:spacing w:after="0" w:line="240" w:lineRule="auto"/>
        <w:jc w:val="left"/>
        <w:rPr>
          <w:rFonts w:cs="Calibri"/>
          <w:sz w:val="24"/>
          <w:szCs w:val="24"/>
        </w:rPr>
      </w:pPr>
      <w:r w:rsidRPr="006C1C90">
        <w:rPr>
          <w:rFonts w:cs="Calibri"/>
          <w:sz w:val="24"/>
          <w:szCs w:val="24"/>
        </w:rPr>
        <w:t>Represent AmeriCorps is a positive fashion.</w:t>
      </w:r>
    </w:p>
    <w:p w:rsidR="00FE3042" w:rsidRPr="006C1C90" w:rsidRDefault="00FE3042" w:rsidP="00AC7306">
      <w:pPr>
        <w:numPr>
          <w:ilvl w:val="0"/>
          <w:numId w:val="35"/>
        </w:numPr>
        <w:autoSpaceDE w:val="0"/>
        <w:autoSpaceDN w:val="0"/>
        <w:adjustRightInd w:val="0"/>
        <w:spacing w:after="0" w:line="240" w:lineRule="auto"/>
        <w:jc w:val="left"/>
        <w:rPr>
          <w:rFonts w:cs="Calibri"/>
          <w:sz w:val="24"/>
          <w:szCs w:val="24"/>
        </w:rPr>
      </w:pPr>
      <w:r w:rsidRPr="006C1C90">
        <w:rPr>
          <w:rFonts w:cs="Calibri"/>
          <w:sz w:val="24"/>
          <w:szCs w:val="24"/>
        </w:rPr>
        <w:t xml:space="preserve">Introduce </w:t>
      </w:r>
      <w:r w:rsidR="00402E6F" w:rsidRPr="006C1C90">
        <w:rPr>
          <w:rFonts w:cs="Calibri"/>
          <w:sz w:val="24"/>
          <w:szCs w:val="24"/>
        </w:rPr>
        <w:t>themselves to the public first</w:t>
      </w:r>
      <w:r w:rsidRPr="006C1C90">
        <w:rPr>
          <w:rFonts w:cs="Calibri"/>
          <w:sz w:val="24"/>
          <w:szCs w:val="24"/>
        </w:rPr>
        <w:t xml:space="preserve"> as AmeriCorps members with the Energy Corps program and second indicating the host site and community they are providing service.</w:t>
      </w:r>
    </w:p>
    <w:p w:rsidR="00402E6F" w:rsidRDefault="00402E6F" w:rsidP="00402E6F">
      <w:pPr>
        <w:pStyle w:val="ListParagraph"/>
        <w:spacing w:after="0"/>
        <w:ind w:left="0"/>
        <w:rPr>
          <w:sz w:val="24"/>
          <w:szCs w:val="24"/>
        </w:rPr>
      </w:pPr>
    </w:p>
    <w:p w:rsidR="00FE3042" w:rsidRPr="000C3433" w:rsidRDefault="00402E6F" w:rsidP="00402E6F">
      <w:pPr>
        <w:pStyle w:val="ListParagraph"/>
        <w:spacing w:after="0"/>
        <w:ind w:left="0"/>
        <w:rPr>
          <w:sz w:val="24"/>
          <w:szCs w:val="24"/>
        </w:rPr>
      </w:pPr>
      <w:r>
        <w:rPr>
          <w:sz w:val="24"/>
          <w:szCs w:val="24"/>
        </w:rPr>
        <w:t xml:space="preserve">C. </w:t>
      </w:r>
      <w:r w:rsidR="00FE3042" w:rsidRPr="000C3433">
        <w:rPr>
          <w:sz w:val="24"/>
          <w:szCs w:val="24"/>
        </w:rPr>
        <w:t>The member understands that the following acts also constitute a violation of the program’s rules of conduct:</w:t>
      </w:r>
    </w:p>
    <w:p w:rsidR="00FE3042" w:rsidRPr="000C3433" w:rsidRDefault="00FE3042" w:rsidP="00AC7306">
      <w:pPr>
        <w:numPr>
          <w:ilvl w:val="0"/>
          <w:numId w:val="36"/>
        </w:numPr>
        <w:spacing w:after="0"/>
        <w:rPr>
          <w:sz w:val="24"/>
          <w:szCs w:val="24"/>
        </w:rPr>
      </w:pPr>
      <w:r w:rsidRPr="000C3433">
        <w:rPr>
          <w:sz w:val="24"/>
          <w:szCs w:val="24"/>
        </w:rPr>
        <w:t>Unauthorized tardiness.</w:t>
      </w:r>
    </w:p>
    <w:p w:rsidR="00FE3042" w:rsidRPr="000C3433" w:rsidRDefault="00FE3042" w:rsidP="00AC7306">
      <w:pPr>
        <w:numPr>
          <w:ilvl w:val="0"/>
          <w:numId w:val="36"/>
        </w:numPr>
        <w:spacing w:after="0"/>
        <w:rPr>
          <w:sz w:val="24"/>
          <w:szCs w:val="24"/>
        </w:rPr>
      </w:pPr>
      <w:r w:rsidRPr="000C3433">
        <w:rPr>
          <w:sz w:val="24"/>
          <w:szCs w:val="24"/>
        </w:rPr>
        <w:t>Unauthorized absences.</w:t>
      </w:r>
    </w:p>
    <w:p w:rsidR="00FE3042" w:rsidRPr="000C3433" w:rsidRDefault="00FE3042" w:rsidP="00AC7306">
      <w:pPr>
        <w:numPr>
          <w:ilvl w:val="0"/>
          <w:numId w:val="36"/>
        </w:numPr>
        <w:spacing w:after="0"/>
        <w:rPr>
          <w:sz w:val="24"/>
          <w:szCs w:val="24"/>
        </w:rPr>
      </w:pPr>
      <w:r w:rsidRPr="000C3433">
        <w:rPr>
          <w:sz w:val="24"/>
          <w:szCs w:val="24"/>
        </w:rPr>
        <w:t>Repeated use of inappropriate language (i.e. profanity) at a service site.</w:t>
      </w:r>
    </w:p>
    <w:p w:rsidR="00FE3042" w:rsidRPr="000C3433" w:rsidRDefault="00FE3042" w:rsidP="00AC7306">
      <w:pPr>
        <w:numPr>
          <w:ilvl w:val="0"/>
          <w:numId w:val="36"/>
        </w:numPr>
        <w:spacing w:after="0"/>
        <w:rPr>
          <w:sz w:val="24"/>
          <w:szCs w:val="24"/>
        </w:rPr>
      </w:pPr>
      <w:r w:rsidRPr="000C3433">
        <w:rPr>
          <w:sz w:val="24"/>
          <w:szCs w:val="24"/>
        </w:rPr>
        <w:t>Failure to wear appropriate clothing to service assignments.</w:t>
      </w:r>
    </w:p>
    <w:p w:rsidR="00FE3042" w:rsidRPr="000C3433" w:rsidRDefault="00FE3042" w:rsidP="00AC7306">
      <w:pPr>
        <w:numPr>
          <w:ilvl w:val="0"/>
          <w:numId w:val="36"/>
        </w:numPr>
        <w:spacing w:after="0"/>
        <w:rPr>
          <w:sz w:val="24"/>
          <w:szCs w:val="24"/>
        </w:rPr>
      </w:pPr>
      <w:r w:rsidRPr="000C3433">
        <w:rPr>
          <w:sz w:val="24"/>
          <w:szCs w:val="24"/>
        </w:rPr>
        <w:t>Stealing or lying.</w:t>
      </w:r>
    </w:p>
    <w:p w:rsidR="00FE3042" w:rsidRPr="000C3433" w:rsidRDefault="00FE3042" w:rsidP="00AC7306">
      <w:pPr>
        <w:numPr>
          <w:ilvl w:val="0"/>
          <w:numId w:val="36"/>
        </w:numPr>
        <w:spacing w:after="0"/>
        <w:rPr>
          <w:sz w:val="24"/>
          <w:szCs w:val="24"/>
        </w:rPr>
      </w:pPr>
      <w:r w:rsidRPr="000C3433">
        <w:rPr>
          <w:sz w:val="24"/>
          <w:szCs w:val="24"/>
        </w:rPr>
        <w:t>Engaging in any activity that may physically or emotionally damage other members of the program or people in the community.</w:t>
      </w:r>
    </w:p>
    <w:p w:rsidR="00FE3042" w:rsidRPr="000C3433" w:rsidRDefault="00FE3042" w:rsidP="00AC7306">
      <w:pPr>
        <w:numPr>
          <w:ilvl w:val="0"/>
          <w:numId w:val="36"/>
        </w:numPr>
        <w:spacing w:after="0"/>
        <w:rPr>
          <w:sz w:val="24"/>
          <w:szCs w:val="24"/>
        </w:rPr>
      </w:pPr>
      <w:r w:rsidRPr="000C3433">
        <w:rPr>
          <w:sz w:val="24"/>
          <w:szCs w:val="24"/>
        </w:rPr>
        <w:t>Unlawful manufacture, distribution, dispensation, possession or use of any controlled substance or illegal drugs during the term of service.</w:t>
      </w:r>
    </w:p>
    <w:p w:rsidR="00FE3042" w:rsidRPr="000C3433" w:rsidRDefault="00FE3042" w:rsidP="00AC7306">
      <w:pPr>
        <w:numPr>
          <w:ilvl w:val="0"/>
          <w:numId w:val="36"/>
        </w:numPr>
        <w:spacing w:after="0"/>
        <w:rPr>
          <w:sz w:val="24"/>
          <w:szCs w:val="24"/>
        </w:rPr>
      </w:pPr>
      <w:r w:rsidRPr="000C3433">
        <w:rPr>
          <w:sz w:val="24"/>
          <w:szCs w:val="24"/>
        </w:rPr>
        <w:t>Consuming alcoholic beverages during the performance of service activities.</w:t>
      </w:r>
    </w:p>
    <w:p w:rsidR="00FE3042" w:rsidRPr="000C3433" w:rsidRDefault="00FE3042" w:rsidP="00AC7306">
      <w:pPr>
        <w:numPr>
          <w:ilvl w:val="0"/>
          <w:numId w:val="36"/>
        </w:numPr>
        <w:spacing w:after="0"/>
        <w:rPr>
          <w:sz w:val="24"/>
          <w:szCs w:val="24"/>
        </w:rPr>
      </w:pPr>
      <w:r w:rsidRPr="000C3433">
        <w:rPr>
          <w:sz w:val="24"/>
          <w:szCs w:val="24"/>
        </w:rPr>
        <w:t>Being under the influence of alcohol or any illegal drugs during the performance of service activities.</w:t>
      </w:r>
    </w:p>
    <w:p w:rsidR="00402E6F" w:rsidRPr="00402E6F" w:rsidRDefault="00FE3042" w:rsidP="00AC7306">
      <w:pPr>
        <w:numPr>
          <w:ilvl w:val="0"/>
          <w:numId w:val="36"/>
        </w:numPr>
        <w:spacing w:after="0"/>
        <w:rPr>
          <w:sz w:val="24"/>
          <w:szCs w:val="24"/>
        </w:rPr>
      </w:pPr>
      <w:r w:rsidRPr="000C3433">
        <w:rPr>
          <w:sz w:val="24"/>
          <w:szCs w:val="24"/>
        </w:rPr>
        <w:t>Failing to notify the program of any criminal arrest or conviction that occurs during the term of service.</w:t>
      </w:r>
    </w:p>
    <w:p w:rsidR="00FE3042" w:rsidRPr="000C3433" w:rsidRDefault="00FE3042" w:rsidP="00DC2AF1">
      <w:pPr>
        <w:spacing w:after="0"/>
        <w:ind w:left="30"/>
        <w:rPr>
          <w:sz w:val="24"/>
          <w:szCs w:val="24"/>
        </w:rPr>
      </w:pPr>
    </w:p>
    <w:p w:rsidR="00FE3042" w:rsidRDefault="00FD3A0A" w:rsidP="00FD3A0A">
      <w:pPr>
        <w:pStyle w:val="ListParagraph"/>
        <w:tabs>
          <w:tab w:val="left" w:pos="360"/>
        </w:tabs>
        <w:ind w:left="0"/>
        <w:rPr>
          <w:sz w:val="24"/>
          <w:szCs w:val="24"/>
        </w:rPr>
      </w:pPr>
      <w:r>
        <w:rPr>
          <w:sz w:val="24"/>
          <w:szCs w:val="24"/>
        </w:rPr>
        <w:t xml:space="preserve">D. </w:t>
      </w:r>
      <w:r w:rsidR="00FE3042" w:rsidRPr="000C3433">
        <w:rPr>
          <w:sz w:val="24"/>
          <w:szCs w:val="24"/>
        </w:rPr>
        <w:t>Under the Drug-Free Workplace Act, the AmeriCorps member must notify the AmeriCorps Program Director within 5 days if convicted under any criminal drug statute. Participation in the Program is conditional upon compliance with this notice requirement and act</w:t>
      </w:r>
      <w:r w:rsidR="00FE3042">
        <w:rPr>
          <w:sz w:val="24"/>
          <w:szCs w:val="24"/>
        </w:rPr>
        <w:t xml:space="preserve">ion will be taken for violation </w:t>
      </w:r>
      <w:r w:rsidR="00FE3042" w:rsidRPr="000C3433">
        <w:rPr>
          <w:sz w:val="24"/>
          <w:szCs w:val="24"/>
        </w:rPr>
        <w:t>of this regulation.</w:t>
      </w:r>
    </w:p>
    <w:p w:rsidR="00FE3042" w:rsidRPr="000C3433" w:rsidRDefault="00FE3042" w:rsidP="00DC2AF1">
      <w:pPr>
        <w:pStyle w:val="ListParagraph"/>
        <w:tabs>
          <w:tab w:val="left" w:pos="1080"/>
        </w:tabs>
        <w:ind w:left="1080"/>
        <w:rPr>
          <w:sz w:val="24"/>
          <w:szCs w:val="24"/>
        </w:rPr>
      </w:pPr>
    </w:p>
    <w:p w:rsidR="00FE3042" w:rsidRPr="000C3433" w:rsidRDefault="00FD3A0A" w:rsidP="00FD3A0A">
      <w:pPr>
        <w:pStyle w:val="ListParagraph"/>
        <w:spacing w:after="0"/>
        <w:ind w:left="0"/>
        <w:rPr>
          <w:sz w:val="24"/>
          <w:szCs w:val="24"/>
        </w:rPr>
      </w:pPr>
      <w:r>
        <w:rPr>
          <w:sz w:val="24"/>
          <w:szCs w:val="24"/>
        </w:rPr>
        <w:t xml:space="preserve">E. </w:t>
      </w:r>
      <w:r w:rsidR="00FE3042" w:rsidRPr="000C3433">
        <w:rPr>
          <w:sz w:val="24"/>
          <w:szCs w:val="24"/>
        </w:rPr>
        <w:t>In general, for violating the above stated rules, the program will act accordingly (except in cases where during the term of service the member has been charged with or convicted of a violent felony, possession, sale or distribution of a controlled substance):</w:t>
      </w:r>
    </w:p>
    <w:p w:rsidR="00FE3042" w:rsidRPr="000C3433" w:rsidRDefault="00FE3042" w:rsidP="00AC7306">
      <w:pPr>
        <w:numPr>
          <w:ilvl w:val="0"/>
          <w:numId w:val="34"/>
        </w:numPr>
        <w:spacing w:after="0"/>
        <w:ind w:left="720"/>
        <w:rPr>
          <w:sz w:val="24"/>
          <w:szCs w:val="24"/>
        </w:rPr>
      </w:pPr>
      <w:r w:rsidRPr="000C3433">
        <w:rPr>
          <w:sz w:val="24"/>
          <w:szCs w:val="24"/>
        </w:rPr>
        <w:t>For the member’s first offense, an appropriate program official will issue a verbal warning to the member.</w:t>
      </w:r>
    </w:p>
    <w:p w:rsidR="00FE3042" w:rsidRPr="000C3433" w:rsidRDefault="00FE3042" w:rsidP="00AC7306">
      <w:pPr>
        <w:numPr>
          <w:ilvl w:val="0"/>
          <w:numId w:val="34"/>
        </w:numPr>
        <w:spacing w:after="0"/>
        <w:ind w:left="720"/>
        <w:rPr>
          <w:sz w:val="24"/>
          <w:szCs w:val="24"/>
        </w:rPr>
      </w:pPr>
      <w:r w:rsidRPr="000C3433">
        <w:rPr>
          <w:sz w:val="24"/>
          <w:szCs w:val="24"/>
        </w:rPr>
        <w:t>For the member’s second offense, an appropriate program official will issue a written warning and reprimand the member.</w:t>
      </w:r>
    </w:p>
    <w:p w:rsidR="00FE3042" w:rsidRPr="006C1C90" w:rsidRDefault="00FE3042" w:rsidP="00AC7306">
      <w:pPr>
        <w:numPr>
          <w:ilvl w:val="0"/>
          <w:numId w:val="34"/>
        </w:numPr>
        <w:spacing w:after="0"/>
        <w:ind w:left="720"/>
        <w:rPr>
          <w:sz w:val="24"/>
          <w:szCs w:val="24"/>
        </w:rPr>
      </w:pPr>
      <w:r w:rsidRPr="006C1C90">
        <w:rPr>
          <w:sz w:val="24"/>
          <w:szCs w:val="24"/>
        </w:rPr>
        <w:t xml:space="preserve">For the member’s third offense, the member may be suspended without compensation and will not receive credit for any service period </w:t>
      </w:r>
      <w:r w:rsidR="004252EA" w:rsidRPr="006C1C90">
        <w:rPr>
          <w:sz w:val="24"/>
          <w:szCs w:val="24"/>
        </w:rPr>
        <w:t>missed or the program may release the member for cause.</w:t>
      </w:r>
    </w:p>
    <w:p w:rsidR="004252EA" w:rsidRPr="004252EA" w:rsidRDefault="004252EA" w:rsidP="004252EA">
      <w:pPr>
        <w:spacing w:after="0"/>
        <w:ind w:left="720"/>
        <w:rPr>
          <w:sz w:val="24"/>
          <w:szCs w:val="24"/>
        </w:rPr>
      </w:pPr>
    </w:p>
    <w:p w:rsidR="00FE3042" w:rsidRPr="000C3433" w:rsidRDefault="00FD3A0A" w:rsidP="00FD3A0A">
      <w:pPr>
        <w:pStyle w:val="ListParagraph"/>
        <w:ind w:left="0"/>
        <w:jc w:val="left"/>
        <w:rPr>
          <w:sz w:val="24"/>
          <w:szCs w:val="24"/>
        </w:rPr>
      </w:pPr>
      <w:r>
        <w:rPr>
          <w:sz w:val="24"/>
          <w:szCs w:val="24"/>
        </w:rPr>
        <w:t xml:space="preserve">F.  </w:t>
      </w:r>
      <w:r w:rsidR="00FE3042" w:rsidRPr="000C3433">
        <w:rPr>
          <w:sz w:val="24"/>
          <w:szCs w:val="24"/>
        </w:rPr>
        <w:t>The member understands that he/she will be either suspended or released for cause for  committing certain acts during the term of service including but not limited to being convicted or charged with a violent felony, possession, sale, or distribution of a controlled substance.</w:t>
      </w:r>
    </w:p>
    <w:p w:rsidR="00FE3042" w:rsidRDefault="00FE3042" w:rsidP="00486EF0">
      <w:pPr>
        <w:pStyle w:val="Heading2"/>
        <w:rPr>
          <w:b/>
          <w:szCs w:val="24"/>
        </w:rPr>
      </w:pPr>
      <w:bookmarkStart w:id="62" w:name="_Toc398281432"/>
      <w:r>
        <w:rPr>
          <w:b/>
          <w:szCs w:val="24"/>
        </w:rPr>
        <w:t>Driving Policies</w:t>
      </w:r>
      <w:bookmarkEnd w:id="62"/>
    </w:p>
    <w:p w:rsidR="00FE3042" w:rsidRPr="00D974B8" w:rsidRDefault="00FE3042" w:rsidP="00D974B8">
      <w:pPr>
        <w:rPr>
          <w:sz w:val="24"/>
          <w:szCs w:val="24"/>
        </w:rPr>
      </w:pPr>
      <w:r w:rsidRPr="00D974B8">
        <w:rPr>
          <w:sz w:val="24"/>
          <w:szCs w:val="24"/>
        </w:rPr>
        <w:t xml:space="preserve">The safety and </w:t>
      </w:r>
      <w:r w:rsidR="00B164A8" w:rsidRPr="00D974B8">
        <w:rPr>
          <w:sz w:val="24"/>
          <w:szCs w:val="24"/>
        </w:rPr>
        <w:t>wellbeing</w:t>
      </w:r>
      <w:r w:rsidRPr="00D974B8">
        <w:rPr>
          <w:sz w:val="24"/>
          <w:szCs w:val="24"/>
        </w:rPr>
        <w:t xml:space="preserve"> of our Energy Corps members is of critical importance to NCAT. Members that are required to drive personal, rental, or NCAT-owned vehicles for Energy Corps-related purposes at any time will be expected to consistently follow all the policies below to ensure their safety.</w:t>
      </w:r>
    </w:p>
    <w:p w:rsidR="00FE3042" w:rsidRPr="00D974B8" w:rsidRDefault="00FE3042" w:rsidP="006753DB">
      <w:pPr>
        <w:numPr>
          <w:ilvl w:val="0"/>
          <w:numId w:val="32"/>
        </w:numPr>
        <w:spacing w:after="0"/>
        <w:rPr>
          <w:sz w:val="24"/>
          <w:szCs w:val="24"/>
        </w:rPr>
      </w:pPr>
      <w:r w:rsidRPr="00D974B8">
        <w:rPr>
          <w:sz w:val="24"/>
          <w:szCs w:val="24"/>
        </w:rPr>
        <w:t>Members driving for service-related purposes must have a current driver’s license.</w:t>
      </w:r>
    </w:p>
    <w:p w:rsidR="00766C9D" w:rsidRPr="00766C9D" w:rsidRDefault="00766C9D" w:rsidP="00766C9D">
      <w:pPr>
        <w:numPr>
          <w:ilvl w:val="0"/>
          <w:numId w:val="32"/>
        </w:numPr>
        <w:spacing w:after="0" w:line="240" w:lineRule="auto"/>
        <w:jc w:val="left"/>
        <w:rPr>
          <w:sz w:val="24"/>
          <w:szCs w:val="24"/>
        </w:rPr>
      </w:pPr>
      <w:r w:rsidRPr="00766C9D">
        <w:rPr>
          <w:sz w:val="24"/>
          <w:szCs w:val="24"/>
        </w:rPr>
        <w:t xml:space="preserve">Members will be reimbursed for travel to and from NCAT sponsored AmeriCorps trainings at the current </w:t>
      </w:r>
      <w:r w:rsidR="00A828F8">
        <w:rPr>
          <w:sz w:val="24"/>
          <w:szCs w:val="24"/>
        </w:rPr>
        <w:t>state</w:t>
      </w:r>
      <w:r w:rsidRPr="00766C9D">
        <w:rPr>
          <w:sz w:val="24"/>
          <w:szCs w:val="24"/>
        </w:rPr>
        <w:t xml:space="preserve"> rate per mile.  Members must submit a signed Travel Reimbursement form to their Program Coordinator.</w:t>
      </w:r>
    </w:p>
    <w:p w:rsidR="00FE3042" w:rsidRPr="00D974B8" w:rsidRDefault="00FE3042" w:rsidP="006753DB">
      <w:pPr>
        <w:numPr>
          <w:ilvl w:val="0"/>
          <w:numId w:val="32"/>
        </w:numPr>
        <w:spacing w:after="0"/>
        <w:rPr>
          <w:sz w:val="24"/>
          <w:szCs w:val="24"/>
        </w:rPr>
      </w:pPr>
      <w:r w:rsidRPr="00D974B8">
        <w:rPr>
          <w:sz w:val="24"/>
          <w:szCs w:val="24"/>
        </w:rPr>
        <w:t>All members are expected to wear seat belts at all times while in any moving vehicle being used for service-related activities, whether they are the driver or a passenger.</w:t>
      </w:r>
    </w:p>
    <w:p w:rsidR="00FE3042" w:rsidRDefault="00FE3042" w:rsidP="006753DB">
      <w:pPr>
        <w:numPr>
          <w:ilvl w:val="0"/>
          <w:numId w:val="32"/>
        </w:numPr>
        <w:spacing w:after="0"/>
        <w:rPr>
          <w:sz w:val="24"/>
          <w:szCs w:val="24"/>
        </w:rPr>
      </w:pPr>
      <w:r w:rsidRPr="00D974B8">
        <w:rPr>
          <w:sz w:val="24"/>
          <w:szCs w:val="24"/>
        </w:rPr>
        <w:t>Use of alcohol, drugs or other substances, including over-the-counter cold or allergy medications that in any way impair driving ability, is prohibited.</w:t>
      </w:r>
    </w:p>
    <w:p w:rsidR="00FE3042" w:rsidRPr="00BB56B4" w:rsidRDefault="00FE3042" w:rsidP="006753DB">
      <w:pPr>
        <w:pStyle w:val="NormalWeb"/>
        <w:numPr>
          <w:ilvl w:val="0"/>
          <w:numId w:val="32"/>
        </w:numPr>
        <w:spacing w:after="0" w:afterAutospacing="0" w:line="240" w:lineRule="auto"/>
        <w:jc w:val="left"/>
        <w:rPr>
          <w:rFonts w:ascii="Calibri" w:hAnsi="Calibri"/>
        </w:rPr>
      </w:pPr>
      <w:r w:rsidRPr="00BB56B4">
        <w:rPr>
          <w:rFonts w:ascii="Calibri" w:hAnsi="Calibri"/>
        </w:rPr>
        <w:t>Use of handheld cell phones</w:t>
      </w:r>
      <w:r>
        <w:rPr>
          <w:rFonts w:ascii="Calibri" w:hAnsi="Calibri"/>
        </w:rPr>
        <w:t xml:space="preserve"> </w:t>
      </w:r>
      <w:r w:rsidRPr="00BB56B4">
        <w:rPr>
          <w:rFonts w:ascii="Calibri" w:hAnsi="Calibri"/>
        </w:rPr>
        <w:t xml:space="preserve">while behind the wheel of a moving vehicle being used for </w:t>
      </w:r>
      <w:r>
        <w:rPr>
          <w:rFonts w:ascii="Calibri" w:hAnsi="Calibri"/>
        </w:rPr>
        <w:t>service-related activities</w:t>
      </w:r>
      <w:r w:rsidRPr="00BB56B4">
        <w:rPr>
          <w:rFonts w:ascii="Calibri" w:hAnsi="Calibri"/>
        </w:rPr>
        <w:t xml:space="preserve"> is strictly prohibited. The use of hands-free technology may be warranted in unusual or emergency circumstances.</w:t>
      </w:r>
    </w:p>
    <w:p w:rsidR="00FE3042" w:rsidRPr="00BB56B4" w:rsidRDefault="00FE3042" w:rsidP="006753DB">
      <w:pPr>
        <w:pStyle w:val="NormalWeb"/>
        <w:numPr>
          <w:ilvl w:val="0"/>
          <w:numId w:val="32"/>
        </w:numPr>
        <w:spacing w:after="0" w:afterAutospacing="0" w:line="240" w:lineRule="auto"/>
        <w:jc w:val="left"/>
        <w:rPr>
          <w:rFonts w:ascii="Calibri" w:hAnsi="Calibri"/>
        </w:rPr>
      </w:pPr>
      <w:r w:rsidRPr="00BB56B4">
        <w:rPr>
          <w:rFonts w:ascii="Calibri" w:hAnsi="Calibri"/>
        </w:rPr>
        <w:t xml:space="preserve">Text messaging while behind the wheel of a moving vehicle is strictly prohibited while driving for service-related purposes. </w:t>
      </w:r>
    </w:p>
    <w:p w:rsidR="00FE3042" w:rsidRPr="00D974B8" w:rsidRDefault="00FE3042" w:rsidP="006753DB">
      <w:pPr>
        <w:numPr>
          <w:ilvl w:val="0"/>
          <w:numId w:val="32"/>
        </w:numPr>
        <w:spacing w:after="0"/>
        <w:rPr>
          <w:sz w:val="24"/>
          <w:szCs w:val="24"/>
        </w:rPr>
      </w:pPr>
      <w:r w:rsidRPr="00D974B8">
        <w:rPr>
          <w:sz w:val="24"/>
          <w:szCs w:val="24"/>
        </w:rPr>
        <w:t>Engaging in distracting activities including, but not limited to, eating, putting on makeup, reading or changing radio stations or music, is also strongly discouraged while driving, even when in slow-moving traffic.</w:t>
      </w:r>
    </w:p>
    <w:p w:rsidR="00FE3042" w:rsidRPr="00D974B8" w:rsidRDefault="00FE3042" w:rsidP="006753DB">
      <w:pPr>
        <w:numPr>
          <w:ilvl w:val="0"/>
          <w:numId w:val="32"/>
        </w:numPr>
        <w:spacing w:after="0"/>
        <w:rPr>
          <w:sz w:val="24"/>
          <w:szCs w:val="24"/>
        </w:rPr>
      </w:pPr>
      <w:r w:rsidRPr="00D974B8">
        <w:rPr>
          <w:sz w:val="24"/>
          <w:szCs w:val="24"/>
        </w:rPr>
        <w:t>All members are expected to follow all driving laws and safety rules, such as adherence to posted speed limits and directional signs, use of turn signals and avoidance of confrontational or offensive behavior, while driving.</w:t>
      </w:r>
    </w:p>
    <w:p w:rsidR="00FE3042" w:rsidRPr="00D974B8" w:rsidRDefault="00FE3042" w:rsidP="006753DB">
      <w:pPr>
        <w:numPr>
          <w:ilvl w:val="0"/>
          <w:numId w:val="32"/>
        </w:numPr>
        <w:spacing w:after="0"/>
        <w:rPr>
          <w:sz w:val="24"/>
          <w:szCs w:val="24"/>
        </w:rPr>
      </w:pPr>
      <w:r w:rsidRPr="00D974B8">
        <w:rPr>
          <w:sz w:val="24"/>
          <w:szCs w:val="24"/>
        </w:rPr>
        <w:t>Members should never allow anyone to ride in any part of the vehicle not specifically intended for passenger use and/or use any seat that does not include a working seat belt.</w:t>
      </w:r>
    </w:p>
    <w:p w:rsidR="00FE3042" w:rsidRPr="000C5491" w:rsidRDefault="00FE3042" w:rsidP="006753DB">
      <w:pPr>
        <w:numPr>
          <w:ilvl w:val="0"/>
          <w:numId w:val="32"/>
        </w:numPr>
        <w:spacing w:after="0"/>
        <w:rPr>
          <w:sz w:val="24"/>
          <w:szCs w:val="24"/>
        </w:rPr>
      </w:pPr>
      <w:r w:rsidRPr="000C5491">
        <w:rPr>
          <w:sz w:val="24"/>
          <w:szCs w:val="24"/>
        </w:rPr>
        <w:t xml:space="preserve">Members must promptly report any accidents to local law enforcement as well as to </w:t>
      </w:r>
      <w:r w:rsidR="004252EA" w:rsidRPr="000C5491">
        <w:rPr>
          <w:sz w:val="24"/>
          <w:szCs w:val="24"/>
        </w:rPr>
        <w:t>the NCAT Human Resources office and all moving violations must be reported and paid by the member.</w:t>
      </w:r>
    </w:p>
    <w:p w:rsidR="00FE3042" w:rsidRPr="00D974B8" w:rsidRDefault="00FE3042" w:rsidP="006753DB">
      <w:pPr>
        <w:numPr>
          <w:ilvl w:val="0"/>
          <w:numId w:val="32"/>
        </w:numPr>
        <w:spacing w:after="0"/>
        <w:rPr>
          <w:sz w:val="24"/>
          <w:szCs w:val="24"/>
        </w:rPr>
      </w:pPr>
      <w:r w:rsidRPr="00D974B8">
        <w:rPr>
          <w:sz w:val="24"/>
          <w:szCs w:val="24"/>
        </w:rPr>
        <w:t>Failure to adhere to these policies may result in disciplinary action.</w:t>
      </w:r>
    </w:p>
    <w:p w:rsidR="00FE3042" w:rsidRPr="000C3433" w:rsidRDefault="00FE3042" w:rsidP="00BB56B4">
      <w:pPr>
        <w:pStyle w:val="Heading2"/>
        <w:spacing w:after="0"/>
        <w:rPr>
          <w:b/>
          <w:szCs w:val="24"/>
        </w:rPr>
      </w:pPr>
      <w:bookmarkStart w:id="63" w:name="_Toc398281433"/>
      <w:r w:rsidRPr="000C3433">
        <w:rPr>
          <w:b/>
          <w:szCs w:val="24"/>
        </w:rPr>
        <w:t>Release From Terms of Service</w:t>
      </w:r>
      <w:bookmarkEnd w:id="63"/>
    </w:p>
    <w:p w:rsidR="00FE3042" w:rsidRPr="000C3433" w:rsidRDefault="00FE3042" w:rsidP="006753DB">
      <w:pPr>
        <w:pStyle w:val="ListParagraph"/>
        <w:numPr>
          <w:ilvl w:val="1"/>
          <w:numId w:val="13"/>
        </w:numPr>
        <w:spacing w:after="0"/>
        <w:ind w:left="1080"/>
        <w:rPr>
          <w:sz w:val="24"/>
          <w:szCs w:val="24"/>
        </w:rPr>
      </w:pPr>
      <w:r w:rsidRPr="000C3433">
        <w:rPr>
          <w:sz w:val="24"/>
          <w:szCs w:val="24"/>
        </w:rPr>
        <w:t>The member may be released by the Program from the term of service in the following two ways:</w:t>
      </w:r>
    </w:p>
    <w:p w:rsidR="00FE3042" w:rsidRPr="000C3433" w:rsidRDefault="00FE3042" w:rsidP="006753DB">
      <w:pPr>
        <w:numPr>
          <w:ilvl w:val="0"/>
          <w:numId w:val="21"/>
        </w:numPr>
        <w:spacing w:after="0"/>
        <w:rPr>
          <w:sz w:val="24"/>
          <w:szCs w:val="24"/>
        </w:rPr>
      </w:pPr>
      <w:r w:rsidRPr="000C3433">
        <w:rPr>
          <w:sz w:val="24"/>
          <w:szCs w:val="24"/>
        </w:rPr>
        <w:t>Suspension, as described in paragraphs (F) of this section; or,</w:t>
      </w:r>
    </w:p>
    <w:p w:rsidR="00FE3042" w:rsidRPr="000C3433" w:rsidRDefault="00FE3042" w:rsidP="006753DB">
      <w:pPr>
        <w:numPr>
          <w:ilvl w:val="0"/>
          <w:numId w:val="21"/>
        </w:numPr>
        <w:spacing w:after="0"/>
        <w:rPr>
          <w:sz w:val="24"/>
          <w:szCs w:val="24"/>
        </w:rPr>
      </w:pPr>
      <w:r w:rsidRPr="000C3433">
        <w:rPr>
          <w:sz w:val="24"/>
          <w:szCs w:val="24"/>
        </w:rPr>
        <w:t>Termination.</w:t>
      </w:r>
    </w:p>
    <w:p w:rsidR="00FE3042" w:rsidRPr="000C3433" w:rsidRDefault="00FE3042" w:rsidP="008062F4">
      <w:pPr>
        <w:spacing w:after="0"/>
        <w:ind w:firstLine="30"/>
        <w:rPr>
          <w:sz w:val="24"/>
          <w:szCs w:val="24"/>
        </w:rPr>
      </w:pPr>
    </w:p>
    <w:p w:rsidR="00FE3042" w:rsidRPr="000C3433" w:rsidRDefault="00FE3042" w:rsidP="006753DB">
      <w:pPr>
        <w:pStyle w:val="ListParagraph"/>
        <w:numPr>
          <w:ilvl w:val="1"/>
          <w:numId w:val="13"/>
        </w:numPr>
        <w:spacing w:after="0"/>
        <w:ind w:left="1080"/>
        <w:rPr>
          <w:sz w:val="24"/>
          <w:szCs w:val="24"/>
        </w:rPr>
      </w:pPr>
      <w:r w:rsidRPr="000C3433">
        <w:rPr>
          <w:sz w:val="24"/>
          <w:szCs w:val="24"/>
        </w:rPr>
        <w:t>The member understands that he/she may be released for the following two reasons:</w:t>
      </w:r>
    </w:p>
    <w:p w:rsidR="00FE3042" w:rsidRPr="000C3433" w:rsidRDefault="00FE3042" w:rsidP="006753DB">
      <w:pPr>
        <w:numPr>
          <w:ilvl w:val="0"/>
          <w:numId w:val="20"/>
        </w:numPr>
        <w:spacing w:after="0"/>
        <w:rPr>
          <w:sz w:val="24"/>
          <w:szCs w:val="24"/>
        </w:rPr>
      </w:pPr>
      <w:r w:rsidRPr="000C3433">
        <w:rPr>
          <w:sz w:val="24"/>
          <w:szCs w:val="24"/>
        </w:rPr>
        <w:t>For cause, as explained in paragraph (C) of this section; or</w:t>
      </w:r>
    </w:p>
    <w:p w:rsidR="00FE3042" w:rsidRPr="000C3433" w:rsidRDefault="00FE3042" w:rsidP="006753DB">
      <w:pPr>
        <w:numPr>
          <w:ilvl w:val="0"/>
          <w:numId w:val="20"/>
        </w:numPr>
        <w:spacing w:after="0"/>
        <w:rPr>
          <w:sz w:val="24"/>
          <w:szCs w:val="24"/>
        </w:rPr>
      </w:pPr>
      <w:r w:rsidRPr="000C3433">
        <w:rPr>
          <w:sz w:val="24"/>
          <w:szCs w:val="24"/>
        </w:rPr>
        <w:t>For compelling personal circumstances as defined in paragraph (D) of this section.</w:t>
      </w:r>
      <w:r w:rsidRPr="000C3433">
        <w:rPr>
          <w:sz w:val="24"/>
          <w:szCs w:val="24"/>
        </w:rPr>
        <w:br/>
      </w:r>
    </w:p>
    <w:p w:rsidR="00FE3042" w:rsidRPr="000C3433" w:rsidRDefault="00FE3042" w:rsidP="006753DB">
      <w:pPr>
        <w:pStyle w:val="ListParagraph"/>
        <w:numPr>
          <w:ilvl w:val="1"/>
          <w:numId w:val="13"/>
        </w:numPr>
        <w:ind w:left="1080"/>
        <w:rPr>
          <w:sz w:val="24"/>
          <w:szCs w:val="24"/>
        </w:rPr>
      </w:pPr>
      <w:r w:rsidRPr="000C3433">
        <w:rPr>
          <w:sz w:val="24"/>
          <w:szCs w:val="24"/>
        </w:rPr>
        <w:t>The program will release the member for cause for the following reasons:</w:t>
      </w:r>
    </w:p>
    <w:p w:rsidR="00FE3042" w:rsidRPr="000C3433" w:rsidRDefault="00FE3042" w:rsidP="006753DB">
      <w:pPr>
        <w:pStyle w:val="ListParagraph"/>
        <w:numPr>
          <w:ilvl w:val="1"/>
          <w:numId w:val="22"/>
        </w:numPr>
        <w:rPr>
          <w:sz w:val="24"/>
          <w:szCs w:val="24"/>
        </w:rPr>
      </w:pPr>
      <w:r w:rsidRPr="000C3433">
        <w:rPr>
          <w:sz w:val="24"/>
          <w:szCs w:val="24"/>
        </w:rPr>
        <w:t>The member has dropped out of the program without obtaining a release for compelling personal circumstances from the appropriate program official;</w:t>
      </w:r>
    </w:p>
    <w:p w:rsidR="00FE3042" w:rsidRPr="000C3433" w:rsidRDefault="00FE3042" w:rsidP="006753DB">
      <w:pPr>
        <w:pStyle w:val="ListParagraph"/>
        <w:numPr>
          <w:ilvl w:val="1"/>
          <w:numId w:val="22"/>
        </w:numPr>
        <w:rPr>
          <w:sz w:val="24"/>
          <w:szCs w:val="24"/>
        </w:rPr>
      </w:pPr>
      <w:r w:rsidRPr="000C3433">
        <w:rPr>
          <w:sz w:val="24"/>
          <w:szCs w:val="24"/>
        </w:rPr>
        <w:t>During the term of service the member has been convicted of a violent felony or the sale or distribution of a controlled substance;</w:t>
      </w:r>
    </w:p>
    <w:p w:rsidR="00FE3042" w:rsidRPr="000C3433" w:rsidRDefault="00FE3042" w:rsidP="006753DB">
      <w:pPr>
        <w:pStyle w:val="ListParagraph"/>
        <w:numPr>
          <w:ilvl w:val="1"/>
          <w:numId w:val="22"/>
        </w:numPr>
        <w:rPr>
          <w:sz w:val="24"/>
          <w:szCs w:val="24"/>
        </w:rPr>
      </w:pPr>
      <w:r w:rsidRPr="000C3433">
        <w:rPr>
          <w:sz w:val="24"/>
          <w:szCs w:val="24"/>
        </w:rPr>
        <w:t>The member has committed a fourth offense in accordance with paragraph D of the Rules  of Conduct section;</w:t>
      </w:r>
    </w:p>
    <w:p w:rsidR="00FE3042" w:rsidRPr="000C3433" w:rsidRDefault="00FE3042" w:rsidP="00E11A34">
      <w:pPr>
        <w:pStyle w:val="ListParagraph"/>
        <w:numPr>
          <w:ilvl w:val="1"/>
          <w:numId w:val="22"/>
        </w:numPr>
        <w:jc w:val="left"/>
        <w:rPr>
          <w:sz w:val="24"/>
          <w:szCs w:val="24"/>
        </w:rPr>
      </w:pPr>
      <w:r w:rsidRPr="000C3433">
        <w:rPr>
          <w:sz w:val="24"/>
          <w:szCs w:val="24"/>
        </w:rPr>
        <w:t>Any other serious breach that in the judgment of the director of the Program would undermine the effectiveness of the program.</w:t>
      </w:r>
      <w:r w:rsidRPr="000C3433">
        <w:rPr>
          <w:sz w:val="24"/>
          <w:szCs w:val="24"/>
        </w:rPr>
        <w:br/>
      </w:r>
    </w:p>
    <w:p w:rsidR="00FE3042" w:rsidRPr="000C3433" w:rsidRDefault="00FE3042" w:rsidP="006753DB">
      <w:pPr>
        <w:pStyle w:val="ListParagraph"/>
        <w:numPr>
          <w:ilvl w:val="1"/>
          <w:numId w:val="13"/>
        </w:numPr>
        <w:ind w:left="1080"/>
        <w:rPr>
          <w:sz w:val="24"/>
          <w:szCs w:val="24"/>
        </w:rPr>
      </w:pPr>
      <w:r w:rsidRPr="000C3433">
        <w:rPr>
          <w:sz w:val="24"/>
          <w:szCs w:val="24"/>
        </w:rPr>
        <w:t>The Program may release the member from the term of service for compelling personal circumstances if the member demonstrates that:</w:t>
      </w:r>
    </w:p>
    <w:p w:rsidR="00FE3042" w:rsidRPr="000C3433" w:rsidRDefault="00FE3042" w:rsidP="006753DB">
      <w:pPr>
        <w:numPr>
          <w:ilvl w:val="0"/>
          <w:numId w:val="23"/>
        </w:numPr>
        <w:spacing w:after="0"/>
        <w:rPr>
          <w:sz w:val="24"/>
          <w:szCs w:val="24"/>
        </w:rPr>
      </w:pPr>
      <w:r w:rsidRPr="000C3433">
        <w:rPr>
          <w:sz w:val="24"/>
          <w:szCs w:val="24"/>
        </w:rPr>
        <w:t>The member has a disability or serious illness that makes completing the term impossible;</w:t>
      </w:r>
    </w:p>
    <w:p w:rsidR="00FE3042" w:rsidRPr="000C3433" w:rsidRDefault="00FE3042" w:rsidP="006753DB">
      <w:pPr>
        <w:numPr>
          <w:ilvl w:val="0"/>
          <w:numId w:val="23"/>
        </w:numPr>
        <w:spacing w:after="0"/>
        <w:rPr>
          <w:sz w:val="24"/>
          <w:szCs w:val="24"/>
        </w:rPr>
      </w:pPr>
      <w:r w:rsidRPr="000C3433">
        <w:rPr>
          <w:sz w:val="24"/>
          <w:szCs w:val="24"/>
        </w:rPr>
        <w:t>There is a serious injury, illness, or death of a family member which makes completing the term unreasonably difficult or impossible for the member;</w:t>
      </w:r>
    </w:p>
    <w:p w:rsidR="00FE3042" w:rsidRPr="000C3433" w:rsidRDefault="00FE3042" w:rsidP="006753DB">
      <w:pPr>
        <w:numPr>
          <w:ilvl w:val="0"/>
          <w:numId w:val="23"/>
        </w:numPr>
        <w:spacing w:after="0"/>
        <w:rPr>
          <w:sz w:val="24"/>
          <w:szCs w:val="24"/>
        </w:rPr>
      </w:pPr>
      <w:r w:rsidRPr="000C3433">
        <w:rPr>
          <w:sz w:val="24"/>
          <w:szCs w:val="24"/>
        </w:rPr>
        <w:t>The member has Military service obligations;</w:t>
      </w:r>
    </w:p>
    <w:p w:rsidR="00FE3042" w:rsidRPr="000C3433" w:rsidRDefault="00FE3042" w:rsidP="006753DB">
      <w:pPr>
        <w:numPr>
          <w:ilvl w:val="0"/>
          <w:numId w:val="23"/>
        </w:numPr>
        <w:spacing w:after="0"/>
        <w:rPr>
          <w:sz w:val="24"/>
          <w:szCs w:val="24"/>
        </w:rPr>
      </w:pPr>
      <w:r w:rsidRPr="000C3433">
        <w:rPr>
          <w:sz w:val="24"/>
          <w:szCs w:val="24"/>
        </w:rPr>
        <w:t>The member has accepted an opportunity to make the transition from welfare to work; or</w:t>
      </w:r>
    </w:p>
    <w:p w:rsidR="00FE3042" w:rsidRPr="000C3433" w:rsidRDefault="00FE3042" w:rsidP="006753DB">
      <w:pPr>
        <w:numPr>
          <w:ilvl w:val="0"/>
          <w:numId w:val="23"/>
        </w:numPr>
        <w:spacing w:after="0"/>
        <w:rPr>
          <w:sz w:val="24"/>
          <w:szCs w:val="24"/>
        </w:rPr>
      </w:pPr>
      <w:r w:rsidRPr="000C3433">
        <w:rPr>
          <w:sz w:val="24"/>
          <w:szCs w:val="24"/>
        </w:rPr>
        <w:t>Some other unforeseeable circumstance beyond the member’s control makes it impossible or unreasonably difficult for the member to complete the term of service, such as a natural disaster, a strike, relocation of a spouse, or the non-renewal or premature closing of a project or the program.</w:t>
      </w:r>
    </w:p>
    <w:p w:rsidR="00FE3042" w:rsidRPr="000C3433" w:rsidRDefault="00FE3042" w:rsidP="008062F4">
      <w:pPr>
        <w:spacing w:after="0"/>
        <w:ind w:firstLine="30"/>
        <w:rPr>
          <w:sz w:val="24"/>
          <w:szCs w:val="24"/>
        </w:rPr>
      </w:pPr>
    </w:p>
    <w:p w:rsidR="00FE3042" w:rsidRPr="000C3433" w:rsidRDefault="00FE3042" w:rsidP="006753DB">
      <w:pPr>
        <w:pStyle w:val="ListParagraph"/>
        <w:numPr>
          <w:ilvl w:val="1"/>
          <w:numId w:val="13"/>
        </w:numPr>
        <w:ind w:left="1080"/>
        <w:rPr>
          <w:sz w:val="24"/>
          <w:szCs w:val="24"/>
        </w:rPr>
      </w:pPr>
      <w:r w:rsidRPr="000C3433">
        <w:rPr>
          <w:sz w:val="24"/>
          <w:szCs w:val="24"/>
        </w:rPr>
        <w:t>Compelling personal circumstances do not include leaving the Program:</w:t>
      </w:r>
    </w:p>
    <w:p w:rsidR="00FE3042" w:rsidRPr="000C3433" w:rsidRDefault="00FE3042" w:rsidP="006753DB">
      <w:pPr>
        <w:pStyle w:val="ListParagraph"/>
        <w:numPr>
          <w:ilvl w:val="1"/>
          <w:numId w:val="24"/>
        </w:numPr>
        <w:spacing w:after="0"/>
        <w:rPr>
          <w:sz w:val="24"/>
          <w:szCs w:val="24"/>
        </w:rPr>
      </w:pPr>
      <w:r w:rsidRPr="000C3433">
        <w:rPr>
          <w:sz w:val="24"/>
          <w:szCs w:val="24"/>
        </w:rPr>
        <w:t>To enroll in school;</w:t>
      </w:r>
    </w:p>
    <w:p w:rsidR="00FE3042" w:rsidRPr="000C3433" w:rsidRDefault="00FE3042" w:rsidP="006753DB">
      <w:pPr>
        <w:pStyle w:val="ListParagraph"/>
        <w:numPr>
          <w:ilvl w:val="1"/>
          <w:numId w:val="24"/>
        </w:numPr>
        <w:spacing w:after="0"/>
        <w:rPr>
          <w:sz w:val="24"/>
          <w:szCs w:val="24"/>
        </w:rPr>
      </w:pPr>
      <w:r w:rsidRPr="000C3433">
        <w:rPr>
          <w:sz w:val="24"/>
          <w:szCs w:val="24"/>
        </w:rPr>
        <w:t>To obtain employment, other than in moving from welfare to work; or</w:t>
      </w:r>
    </w:p>
    <w:p w:rsidR="00FE3042" w:rsidRPr="000C3433" w:rsidRDefault="00FE3042" w:rsidP="006753DB">
      <w:pPr>
        <w:pStyle w:val="ListParagraph"/>
        <w:numPr>
          <w:ilvl w:val="1"/>
          <w:numId w:val="24"/>
        </w:numPr>
        <w:spacing w:after="0"/>
        <w:rPr>
          <w:sz w:val="24"/>
          <w:szCs w:val="24"/>
        </w:rPr>
      </w:pPr>
      <w:r w:rsidRPr="000C3433">
        <w:rPr>
          <w:sz w:val="24"/>
          <w:szCs w:val="24"/>
        </w:rPr>
        <w:t>Because of dissatisfaction with the program.</w:t>
      </w:r>
    </w:p>
    <w:p w:rsidR="00FE3042" w:rsidRPr="000C3433" w:rsidRDefault="00FE3042" w:rsidP="008062F4">
      <w:pPr>
        <w:spacing w:after="0"/>
        <w:ind w:firstLine="30"/>
        <w:rPr>
          <w:sz w:val="24"/>
          <w:szCs w:val="24"/>
        </w:rPr>
      </w:pPr>
    </w:p>
    <w:p w:rsidR="00FE3042" w:rsidRPr="000C3433" w:rsidRDefault="00FE3042" w:rsidP="006753DB">
      <w:pPr>
        <w:pStyle w:val="ListParagraph"/>
        <w:numPr>
          <w:ilvl w:val="1"/>
          <w:numId w:val="13"/>
        </w:numPr>
        <w:spacing w:after="0"/>
        <w:ind w:left="1080"/>
        <w:rPr>
          <w:sz w:val="24"/>
          <w:szCs w:val="24"/>
        </w:rPr>
      </w:pPr>
      <w:r w:rsidRPr="000C3433">
        <w:rPr>
          <w:sz w:val="24"/>
          <w:szCs w:val="24"/>
        </w:rPr>
        <w:t>The Program may suspend the member’s term of service for the following reasons:</w:t>
      </w:r>
    </w:p>
    <w:p w:rsidR="00FE3042" w:rsidRPr="000C3433" w:rsidRDefault="00FE3042" w:rsidP="006753DB">
      <w:pPr>
        <w:numPr>
          <w:ilvl w:val="0"/>
          <w:numId w:val="25"/>
        </w:numPr>
        <w:spacing w:after="0"/>
        <w:rPr>
          <w:sz w:val="24"/>
          <w:szCs w:val="24"/>
        </w:rPr>
      </w:pPr>
      <w:r w:rsidRPr="000C3433">
        <w:rPr>
          <w:sz w:val="24"/>
          <w:szCs w:val="24"/>
        </w:rPr>
        <w:t>During the term the Member requests a suspension based on compelling personal circumstances, as described in paragraph (D) of this section. During the suspension from service, the member will not receive credit for service hours or benefits. The member may resume his or her term of service once the circumstances supporting the suspension have been resolved. However, a suspension may last no more than two years from the date of suspension. If the member does not resume the term within the two year period, the member may request that the program exit the member and the member will be eligible for a partial education award based on the number of hours served in the term.</w:t>
      </w:r>
    </w:p>
    <w:p w:rsidR="00FE3042" w:rsidRPr="000C3433" w:rsidRDefault="00FE3042" w:rsidP="006753DB">
      <w:pPr>
        <w:numPr>
          <w:ilvl w:val="0"/>
          <w:numId w:val="25"/>
        </w:numPr>
        <w:spacing w:after="0"/>
        <w:rPr>
          <w:sz w:val="24"/>
          <w:szCs w:val="24"/>
        </w:rPr>
      </w:pPr>
      <w:r w:rsidRPr="000C3433">
        <w:rPr>
          <w:sz w:val="24"/>
          <w:szCs w:val="24"/>
        </w:rPr>
        <w:t>During the term of service the member has been charged with a violent felony or the sale or distribution of a controlled substance. (If the member is found not guilty or the charge is dismissed, the member may resume his/her term of service.  The member, however, will not receive back living allowances or credit for any service hours missed.)</w:t>
      </w:r>
    </w:p>
    <w:p w:rsidR="00FE3042" w:rsidRPr="000C3433" w:rsidRDefault="00FE3042" w:rsidP="006753DB">
      <w:pPr>
        <w:numPr>
          <w:ilvl w:val="0"/>
          <w:numId w:val="25"/>
        </w:numPr>
        <w:spacing w:after="0"/>
        <w:rPr>
          <w:sz w:val="24"/>
          <w:szCs w:val="24"/>
        </w:rPr>
      </w:pPr>
      <w:r w:rsidRPr="000C3433">
        <w:rPr>
          <w:sz w:val="24"/>
          <w:szCs w:val="24"/>
        </w:rPr>
        <w:t>During the term of service the member has been convicted of a first offense of possession of a controlled substance. (If, however, the member demonstrates enrollment in an approved drug rehabilitation program, the member may resume the term of service. The member will not receive back living allowances or credit for any service hours missed.)</w:t>
      </w:r>
    </w:p>
    <w:p w:rsidR="00FE3042" w:rsidRPr="000C3433" w:rsidRDefault="00FE3042" w:rsidP="00A450C7">
      <w:pPr>
        <w:spacing w:after="0"/>
        <w:ind w:firstLine="30"/>
        <w:jc w:val="left"/>
        <w:rPr>
          <w:sz w:val="24"/>
          <w:szCs w:val="24"/>
        </w:rPr>
      </w:pPr>
    </w:p>
    <w:p w:rsidR="00FE3042" w:rsidRPr="000C3433" w:rsidRDefault="00FE3042" w:rsidP="00A450C7">
      <w:pPr>
        <w:pStyle w:val="ListParagraph"/>
        <w:numPr>
          <w:ilvl w:val="1"/>
          <w:numId w:val="13"/>
        </w:numPr>
        <w:ind w:left="1080"/>
        <w:jc w:val="left"/>
        <w:rPr>
          <w:sz w:val="24"/>
          <w:szCs w:val="24"/>
        </w:rPr>
      </w:pPr>
      <w:r w:rsidRPr="000C3433">
        <w:rPr>
          <w:sz w:val="24"/>
          <w:szCs w:val="24"/>
        </w:rPr>
        <w:t xml:space="preserve">The Program may suspend the member’s term of service for violating the rule of conduct provisions set forth in </w:t>
      </w:r>
      <w:r>
        <w:rPr>
          <w:sz w:val="24"/>
          <w:szCs w:val="24"/>
        </w:rPr>
        <w:t>the Rules of Conduct section</w:t>
      </w:r>
      <w:r w:rsidRPr="000C3433">
        <w:rPr>
          <w:sz w:val="24"/>
          <w:szCs w:val="24"/>
        </w:rPr>
        <w:t>.</w:t>
      </w:r>
      <w:r w:rsidRPr="000C3433">
        <w:rPr>
          <w:sz w:val="24"/>
          <w:szCs w:val="24"/>
        </w:rPr>
        <w:br/>
      </w:r>
    </w:p>
    <w:p w:rsidR="00FE3042" w:rsidRPr="000C3433" w:rsidRDefault="00FE3042" w:rsidP="006753DB">
      <w:pPr>
        <w:pStyle w:val="ListParagraph"/>
        <w:numPr>
          <w:ilvl w:val="1"/>
          <w:numId w:val="13"/>
        </w:numPr>
        <w:ind w:left="1080"/>
        <w:jc w:val="left"/>
        <w:rPr>
          <w:sz w:val="24"/>
          <w:szCs w:val="24"/>
        </w:rPr>
      </w:pPr>
      <w:r w:rsidRPr="000C3433">
        <w:rPr>
          <w:sz w:val="24"/>
          <w:szCs w:val="24"/>
        </w:rPr>
        <w:t>If the program releases the member for cause or for compelling personal circumstance, the member will cease to receive the benefits described in the Benefits section.</w:t>
      </w:r>
      <w:r w:rsidRPr="000C3433">
        <w:rPr>
          <w:sz w:val="24"/>
          <w:szCs w:val="24"/>
        </w:rPr>
        <w:br/>
      </w:r>
    </w:p>
    <w:p w:rsidR="00FE3042" w:rsidRPr="000C3433" w:rsidRDefault="00FE3042" w:rsidP="00810D26">
      <w:pPr>
        <w:pStyle w:val="ListParagraph"/>
        <w:numPr>
          <w:ilvl w:val="1"/>
          <w:numId w:val="13"/>
        </w:numPr>
        <w:ind w:left="1080"/>
        <w:jc w:val="left"/>
        <w:rPr>
          <w:sz w:val="24"/>
          <w:szCs w:val="24"/>
        </w:rPr>
      </w:pPr>
      <w:r w:rsidRPr="000C3433">
        <w:rPr>
          <w:sz w:val="24"/>
          <w:szCs w:val="24"/>
        </w:rPr>
        <w:t>If the program releases the member for cause the member will receive no portion of the education award. If, however, the program releases the member for compelling personal circumstances, the member will receive a prorated education award, provided the member has completed at least 15 percent of the hours needed to complete the term of service.</w:t>
      </w:r>
      <w:r w:rsidRPr="000C3433">
        <w:rPr>
          <w:sz w:val="24"/>
          <w:szCs w:val="24"/>
        </w:rPr>
        <w:br/>
      </w:r>
    </w:p>
    <w:p w:rsidR="00FE3042" w:rsidRPr="00C57A1E" w:rsidRDefault="00FE3042" w:rsidP="006753DB">
      <w:pPr>
        <w:pStyle w:val="ListParagraph"/>
        <w:numPr>
          <w:ilvl w:val="1"/>
          <w:numId w:val="13"/>
        </w:numPr>
        <w:ind w:left="1080"/>
        <w:rPr>
          <w:sz w:val="24"/>
          <w:szCs w:val="24"/>
        </w:rPr>
      </w:pPr>
      <w:r w:rsidRPr="000C3433">
        <w:rPr>
          <w:sz w:val="24"/>
          <w:szCs w:val="24"/>
        </w:rPr>
        <w:t>A term that ends early, either for cause, or for compelling personal circumstances, is still considered a term and the education award that the member receives, or would have been eligible to receive, will count towards the total of two education awards an individual may receive through service with AmeriCorps.</w:t>
      </w:r>
    </w:p>
    <w:p w:rsidR="00FE3042" w:rsidRPr="00C35FFD" w:rsidRDefault="00FE3042" w:rsidP="00D54115">
      <w:pPr>
        <w:pStyle w:val="Heading2"/>
        <w:rPr>
          <w:b/>
          <w:szCs w:val="24"/>
        </w:rPr>
      </w:pPr>
      <w:bookmarkStart w:id="64" w:name="_Toc243678620"/>
      <w:bookmarkStart w:id="65" w:name="_Toc244576768"/>
      <w:bookmarkStart w:id="66" w:name="_Toc398281434"/>
      <w:r w:rsidRPr="00C35FFD">
        <w:rPr>
          <w:b/>
          <w:szCs w:val="24"/>
        </w:rPr>
        <w:t>Grievance Procedures</w:t>
      </w:r>
      <w:bookmarkEnd w:id="64"/>
      <w:bookmarkEnd w:id="65"/>
      <w:bookmarkEnd w:id="66"/>
    </w:p>
    <w:p w:rsidR="00FE3042" w:rsidRPr="00C35FFD" w:rsidRDefault="00FE3042" w:rsidP="006753DB">
      <w:pPr>
        <w:pStyle w:val="ListParagraph"/>
        <w:numPr>
          <w:ilvl w:val="0"/>
          <w:numId w:val="30"/>
        </w:numPr>
        <w:rPr>
          <w:sz w:val="24"/>
          <w:szCs w:val="24"/>
        </w:rPr>
      </w:pPr>
      <w:r w:rsidRPr="00C35FFD">
        <w:rPr>
          <w:sz w:val="24"/>
          <w:szCs w:val="24"/>
        </w:rPr>
        <w:t>The member understands that the Energy Corps Program has a grievance procedure in place to resolve disputes concerning the member’s suspension, dismissal, service evaluation or proposed service assignment.</w:t>
      </w:r>
    </w:p>
    <w:p w:rsidR="00FE3042" w:rsidRPr="00C35FFD" w:rsidRDefault="00FE3042" w:rsidP="00D54115">
      <w:pPr>
        <w:pStyle w:val="ListParagraph"/>
        <w:rPr>
          <w:sz w:val="24"/>
          <w:szCs w:val="24"/>
        </w:rPr>
      </w:pPr>
    </w:p>
    <w:p w:rsidR="00FE3042" w:rsidRPr="00C35FFD" w:rsidRDefault="00FE3042" w:rsidP="006753DB">
      <w:pPr>
        <w:pStyle w:val="ListParagraph"/>
        <w:numPr>
          <w:ilvl w:val="0"/>
          <w:numId w:val="30"/>
        </w:numPr>
        <w:rPr>
          <w:sz w:val="24"/>
          <w:szCs w:val="24"/>
        </w:rPr>
      </w:pPr>
      <w:r w:rsidRPr="00C35FFD">
        <w:rPr>
          <w:sz w:val="24"/>
          <w:szCs w:val="24"/>
        </w:rPr>
        <w:t>The member understands that, as a participant of the program, he/she may file a grievance in accordance with the Program’s grievance procedure.</w:t>
      </w:r>
    </w:p>
    <w:p w:rsidR="00FE3042" w:rsidRPr="00C35FFD" w:rsidRDefault="00FE3042" w:rsidP="00D54115">
      <w:pPr>
        <w:pStyle w:val="ListParagraph"/>
        <w:ind w:left="1080" w:hanging="360"/>
        <w:rPr>
          <w:sz w:val="24"/>
          <w:szCs w:val="24"/>
        </w:rPr>
      </w:pPr>
    </w:p>
    <w:p w:rsidR="00FE3042" w:rsidRPr="00C35FFD" w:rsidRDefault="008923DF" w:rsidP="006753DB">
      <w:pPr>
        <w:pStyle w:val="ListParagraph"/>
        <w:numPr>
          <w:ilvl w:val="0"/>
          <w:numId w:val="30"/>
        </w:numPr>
        <w:autoSpaceDE w:val="0"/>
        <w:autoSpaceDN w:val="0"/>
        <w:adjustRightInd w:val="0"/>
        <w:spacing w:after="0" w:line="240" w:lineRule="auto"/>
        <w:rPr>
          <w:rFonts w:cs="GillSansMT"/>
          <w:sz w:val="24"/>
          <w:szCs w:val="24"/>
        </w:rPr>
      </w:pPr>
      <w:r w:rsidRPr="00C35FFD">
        <w:rPr>
          <w:rFonts w:cs="GillSansMT"/>
          <w:sz w:val="24"/>
          <w:szCs w:val="24"/>
        </w:rPr>
        <w:t>Grievance Procedure for the Energy Corps Program states that in the event that informal efforts to resolve disputes are unsuccessful, AmeriCorps members, labor unions, and other interested individuals may seek resolution through the following Grievance Procedures.  These procedures are intended to apply to service-related issues such as assignments, evaluations, suspension, or release for cause.  In addition, individuals who are not selected as AmeriCorps members or labor unions alleging displacement of employees or duplication of activities by AmeriCorps may utilize these procedures</w:t>
      </w:r>
      <w:r w:rsidR="002F68DC" w:rsidRPr="00C35FFD">
        <w:rPr>
          <w:rFonts w:cs="GillSansMT"/>
          <w:sz w:val="24"/>
          <w:szCs w:val="24"/>
        </w:rPr>
        <w:t>:</w:t>
      </w:r>
    </w:p>
    <w:p w:rsidR="00FE3042" w:rsidRDefault="00FE3042" w:rsidP="00D54115">
      <w:pPr>
        <w:pStyle w:val="ListParagraph"/>
        <w:autoSpaceDE w:val="0"/>
        <w:autoSpaceDN w:val="0"/>
        <w:adjustRightInd w:val="0"/>
        <w:spacing w:after="0" w:line="240" w:lineRule="auto"/>
        <w:ind w:left="0"/>
        <w:rPr>
          <w:rFonts w:cs="GillSansMT"/>
          <w:sz w:val="24"/>
          <w:szCs w:val="24"/>
        </w:rPr>
      </w:pPr>
    </w:p>
    <w:p w:rsidR="00B164A8" w:rsidRDefault="00B164A8" w:rsidP="00D54115">
      <w:pPr>
        <w:pStyle w:val="ListParagraph"/>
        <w:autoSpaceDE w:val="0"/>
        <w:autoSpaceDN w:val="0"/>
        <w:adjustRightInd w:val="0"/>
        <w:spacing w:after="0" w:line="240" w:lineRule="auto"/>
        <w:ind w:left="0"/>
        <w:rPr>
          <w:rFonts w:cs="GillSansMT"/>
          <w:sz w:val="24"/>
          <w:szCs w:val="24"/>
        </w:rPr>
      </w:pPr>
    </w:p>
    <w:p w:rsidR="00B164A8" w:rsidRPr="00C35FFD" w:rsidRDefault="00B164A8" w:rsidP="00D54115">
      <w:pPr>
        <w:pStyle w:val="ListParagraph"/>
        <w:autoSpaceDE w:val="0"/>
        <w:autoSpaceDN w:val="0"/>
        <w:adjustRightInd w:val="0"/>
        <w:spacing w:after="0" w:line="240" w:lineRule="auto"/>
        <w:ind w:left="0"/>
        <w:rPr>
          <w:rFonts w:cs="GillSansMT"/>
          <w:sz w:val="24"/>
          <w:szCs w:val="24"/>
        </w:rPr>
      </w:pPr>
    </w:p>
    <w:p w:rsidR="002F68DC" w:rsidRPr="00C35FFD" w:rsidRDefault="002F68DC" w:rsidP="00773443">
      <w:pPr>
        <w:autoSpaceDE w:val="0"/>
        <w:autoSpaceDN w:val="0"/>
        <w:adjustRightInd w:val="0"/>
        <w:spacing w:after="0" w:line="240" w:lineRule="auto"/>
        <w:ind w:firstLine="720"/>
        <w:jc w:val="left"/>
        <w:rPr>
          <w:rFonts w:cs="Calibri"/>
          <w:b/>
          <w:color w:val="000000"/>
          <w:sz w:val="23"/>
          <w:szCs w:val="23"/>
        </w:rPr>
      </w:pPr>
      <w:r w:rsidRPr="00C35FFD">
        <w:rPr>
          <w:rFonts w:cs="Calibri"/>
          <w:b/>
          <w:color w:val="000000"/>
          <w:sz w:val="23"/>
          <w:szCs w:val="23"/>
        </w:rPr>
        <w:t xml:space="preserve">1. Optional Alternative Dispute Resolution (ADR) </w:t>
      </w:r>
    </w:p>
    <w:p w:rsidR="002F68DC" w:rsidRPr="00C35FFD" w:rsidRDefault="002F68DC" w:rsidP="002F68DC">
      <w:pPr>
        <w:autoSpaceDE w:val="0"/>
        <w:autoSpaceDN w:val="0"/>
        <w:adjustRightInd w:val="0"/>
        <w:spacing w:after="0" w:line="240" w:lineRule="auto"/>
        <w:jc w:val="left"/>
        <w:rPr>
          <w:rFonts w:cs="Calibri"/>
          <w:b/>
          <w:color w:val="000000"/>
          <w:sz w:val="23"/>
          <w:szCs w:val="23"/>
        </w:rPr>
      </w:pPr>
    </w:p>
    <w:p w:rsidR="002F68DC" w:rsidRPr="00C35FFD" w:rsidRDefault="002F68DC" w:rsidP="00AC7306">
      <w:pPr>
        <w:numPr>
          <w:ilvl w:val="0"/>
          <w:numId w:val="42"/>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ADR is available, but must be selected within 45 days of the underlying dispute. If a member chooses ADR as a first option, a neutral party designated by the program will attempt to facilitate a mutually agreeable resolution. The neutral party must not have participated in any previous decisions concerning the issue in dispute. ADR is confidential, non-binding, and informal. No communications or proceedings of ADR may be referred to at the Grievance Hearing or arbitration stages. The neutral party may not participate in subsequent proceedings. </w:t>
      </w:r>
    </w:p>
    <w:p w:rsidR="002F68DC" w:rsidRPr="00C35FFD" w:rsidRDefault="002F68DC" w:rsidP="00CA18DC">
      <w:pPr>
        <w:autoSpaceDE w:val="0"/>
        <w:autoSpaceDN w:val="0"/>
        <w:adjustRightInd w:val="0"/>
        <w:spacing w:after="0" w:line="240" w:lineRule="auto"/>
        <w:ind w:left="720"/>
        <w:jc w:val="left"/>
        <w:rPr>
          <w:rFonts w:cs="Calibri"/>
          <w:color w:val="000000"/>
          <w:sz w:val="24"/>
          <w:szCs w:val="24"/>
        </w:rPr>
      </w:pPr>
    </w:p>
    <w:p w:rsidR="002F68DC" w:rsidRPr="00C35FFD" w:rsidRDefault="002F68DC" w:rsidP="00AC7306">
      <w:pPr>
        <w:numPr>
          <w:ilvl w:val="0"/>
          <w:numId w:val="42"/>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If ADR is chosen by the member, the deadlines for convening a hearing and for a hearing decision, 30 and 60 days respectively, are held in abeyance until the conclusion of ADR. At the initial session of ADR, the neutral party must provide written notice to the aggrieved party of his or her right to request a hearing. If ADR does not resolve the matter within 30 calendar days, the neutral party must again notify the aggrieved party of his or her right to request a hearing. At any time, the aggrieved party may decline ADR and proceed directly to the hearing process. </w:t>
      </w:r>
    </w:p>
    <w:p w:rsidR="002F68DC" w:rsidRPr="00C35FFD" w:rsidRDefault="002F68DC" w:rsidP="00CA18DC">
      <w:pPr>
        <w:autoSpaceDE w:val="0"/>
        <w:autoSpaceDN w:val="0"/>
        <w:adjustRightInd w:val="0"/>
        <w:spacing w:after="0" w:line="240" w:lineRule="auto"/>
        <w:ind w:left="720"/>
        <w:jc w:val="left"/>
        <w:rPr>
          <w:rFonts w:cs="Calibri"/>
          <w:color w:val="000000"/>
          <w:sz w:val="24"/>
          <w:szCs w:val="24"/>
        </w:rPr>
      </w:pPr>
    </w:p>
    <w:p w:rsidR="002F68DC" w:rsidRPr="00C35FFD" w:rsidRDefault="002F68DC" w:rsidP="00AC7306">
      <w:pPr>
        <w:numPr>
          <w:ilvl w:val="0"/>
          <w:numId w:val="42"/>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If the matter is resolved, the terms of the resolution are recorded in a written agreement, and the party agrees to forego filing any further grievances on the matter under consideration. </w:t>
      </w:r>
    </w:p>
    <w:p w:rsidR="002F68DC" w:rsidRPr="00C35FFD" w:rsidRDefault="002F68DC" w:rsidP="00CA18DC">
      <w:pPr>
        <w:autoSpaceDE w:val="0"/>
        <w:autoSpaceDN w:val="0"/>
        <w:adjustRightInd w:val="0"/>
        <w:spacing w:after="0" w:line="240" w:lineRule="auto"/>
        <w:ind w:left="1440"/>
        <w:jc w:val="left"/>
        <w:rPr>
          <w:rFonts w:cs="Calibri"/>
          <w:color w:val="000000"/>
          <w:sz w:val="24"/>
          <w:szCs w:val="24"/>
        </w:rPr>
      </w:pPr>
    </w:p>
    <w:p w:rsidR="002F68DC" w:rsidRPr="00C35FFD" w:rsidRDefault="002F68DC" w:rsidP="00AC7306">
      <w:pPr>
        <w:numPr>
          <w:ilvl w:val="0"/>
          <w:numId w:val="42"/>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The neutral party who is aiding the alternative dispute resolution process may not compel a resolution. </w:t>
      </w:r>
    </w:p>
    <w:p w:rsidR="002F68DC" w:rsidRPr="00C35FFD" w:rsidRDefault="002F68DC" w:rsidP="00CA18DC">
      <w:pPr>
        <w:autoSpaceDE w:val="0"/>
        <w:autoSpaceDN w:val="0"/>
        <w:adjustRightInd w:val="0"/>
        <w:spacing w:after="0" w:line="240" w:lineRule="auto"/>
        <w:ind w:left="1440"/>
        <w:jc w:val="left"/>
        <w:rPr>
          <w:rFonts w:cs="Calibri"/>
          <w:color w:val="000000"/>
          <w:sz w:val="24"/>
          <w:szCs w:val="24"/>
        </w:rPr>
      </w:pPr>
    </w:p>
    <w:p w:rsidR="002F68DC" w:rsidRPr="00C35FFD" w:rsidRDefault="002F68DC" w:rsidP="00AC7306">
      <w:pPr>
        <w:numPr>
          <w:ilvl w:val="0"/>
          <w:numId w:val="42"/>
        </w:numPr>
        <w:autoSpaceDE w:val="0"/>
        <w:autoSpaceDN w:val="0"/>
        <w:adjustRightInd w:val="0"/>
        <w:spacing w:after="0" w:line="240" w:lineRule="auto"/>
        <w:ind w:left="1440"/>
        <w:jc w:val="left"/>
        <w:rPr>
          <w:rFonts w:cs="Calibri"/>
          <w:color w:val="000000"/>
          <w:sz w:val="24"/>
          <w:szCs w:val="24"/>
        </w:rPr>
      </w:pPr>
      <w:r w:rsidRPr="00C35FFD">
        <w:rPr>
          <w:rFonts w:cs="Calibri"/>
          <w:color w:val="000000"/>
          <w:sz w:val="24"/>
          <w:szCs w:val="24"/>
        </w:rPr>
        <w:t xml:space="preserve">With the exception of a written agreement, the proceedings are confidential </w:t>
      </w:r>
    </w:p>
    <w:p w:rsidR="002F68DC" w:rsidRPr="00C35FFD" w:rsidRDefault="002F68DC" w:rsidP="00CA18DC">
      <w:pPr>
        <w:pStyle w:val="ListParagraph"/>
        <w:autoSpaceDE w:val="0"/>
        <w:autoSpaceDN w:val="0"/>
        <w:adjustRightInd w:val="0"/>
        <w:spacing w:after="0" w:line="240" w:lineRule="auto"/>
        <w:ind w:left="1440"/>
        <w:rPr>
          <w:rFonts w:cs="Calibri"/>
          <w:color w:val="000000"/>
          <w:sz w:val="24"/>
          <w:szCs w:val="24"/>
        </w:rPr>
      </w:pPr>
    </w:p>
    <w:p w:rsidR="00FE3042" w:rsidRPr="00163A05" w:rsidRDefault="002F68DC" w:rsidP="00AC7306">
      <w:pPr>
        <w:pStyle w:val="ListParagraph"/>
        <w:numPr>
          <w:ilvl w:val="0"/>
          <w:numId w:val="42"/>
        </w:numPr>
        <w:autoSpaceDE w:val="0"/>
        <w:autoSpaceDN w:val="0"/>
        <w:adjustRightInd w:val="0"/>
        <w:spacing w:after="0" w:line="240" w:lineRule="auto"/>
        <w:ind w:left="1440"/>
        <w:rPr>
          <w:rFonts w:cs="GillSansMT"/>
          <w:sz w:val="24"/>
          <w:szCs w:val="24"/>
        </w:rPr>
      </w:pPr>
      <w:r w:rsidRPr="00C35FFD">
        <w:rPr>
          <w:rFonts w:cs="Calibri"/>
          <w:color w:val="000000"/>
          <w:sz w:val="24"/>
          <w:szCs w:val="24"/>
        </w:rPr>
        <w:t xml:space="preserve">If the grievance is regarding a proposed participant placement, the placement is not made unless it is consistent with the resolution of the grievance. </w:t>
      </w:r>
    </w:p>
    <w:p w:rsidR="00163A05" w:rsidRPr="00C35FFD" w:rsidRDefault="00163A05" w:rsidP="00E13E01">
      <w:pPr>
        <w:pStyle w:val="ListParagraph"/>
        <w:autoSpaceDE w:val="0"/>
        <w:autoSpaceDN w:val="0"/>
        <w:adjustRightInd w:val="0"/>
        <w:spacing w:after="0" w:line="240" w:lineRule="auto"/>
        <w:ind w:left="0"/>
        <w:rPr>
          <w:rFonts w:cs="GillSansMT"/>
          <w:sz w:val="24"/>
          <w:szCs w:val="24"/>
        </w:rPr>
      </w:pPr>
    </w:p>
    <w:p w:rsidR="002F68DC" w:rsidRPr="00C35FFD" w:rsidRDefault="00163A05" w:rsidP="002F68DC">
      <w:pPr>
        <w:autoSpaceDE w:val="0"/>
        <w:autoSpaceDN w:val="0"/>
        <w:adjustRightInd w:val="0"/>
        <w:spacing w:after="0" w:line="240" w:lineRule="auto"/>
        <w:jc w:val="left"/>
        <w:rPr>
          <w:rFonts w:cs="Calibri"/>
          <w:color w:val="000000"/>
          <w:sz w:val="23"/>
          <w:szCs w:val="23"/>
        </w:rPr>
      </w:pPr>
      <w:r>
        <w:rPr>
          <w:rFonts w:cs="Calibri"/>
          <w:b/>
          <w:color w:val="000000"/>
          <w:sz w:val="23"/>
          <w:szCs w:val="23"/>
        </w:rPr>
        <w:t xml:space="preserve">        </w:t>
      </w:r>
      <w:r w:rsidR="002F68DC" w:rsidRPr="00C35FFD">
        <w:rPr>
          <w:rFonts w:cs="Calibri"/>
          <w:b/>
          <w:color w:val="000000"/>
          <w:sz w:val="23"/>
          <w:szCs w:val="23"/>
        </w:rPr>
        <w:t>2.</w:t>
      </w:r>
      <w:r w:rsidR="002F68DC" w:rsidRPr="00C35FFD">
        <w:rPr>
          <w:rFonts w:cs="Calibri"/>
          <w:color w:val="000000"/>
          <w:sz w:val="23"/>
          <w:szCs w:val="23"/>
        </w:rPr>
        <w:t xml:space="preserve"> </w:t>
      </w:r>
      <w:r w:rsidR="002F68DC" w:rsidRPr="00C35FFD">
        <w:rPr>
          <w:rFonts w:cs="Calibri"/>
          <w:b/>
          <w:color w:val="000000"/>
          <w:sz w:val="23"/>
          <w:szCs w:val="23"/>
        </w:rPr>
        <w:t>Grievance Hearing</w:t>
      </w:r>
      <w:r w:rsidR="002F68DC" w:rsidRPr="00C35FFD">
        <w:rPr>
          <w:rFonts w:cs="Calibri"/>
          <w:color w:val="000000"/>
          <w:sz w:val="23"/>
          <w:szCs w:val="23"/>
        </w:rPr>
        <w:t xml:space="preserve"> </w:t>
      </w:r>
    </w:p>
    <w:p w:rsidR="002F68DC" w:rsidRPr="00C35FFD" w:rsidRDefault="002F68DC" w:rsidP="002F68DC">
      <w:pPr>
        <w:autoSpaceDE w:val="0"/>
        <w:autoSpaceDN w:val="0"/>
        <w:adjustRightInd w:val="0"/>
        <w:spacing w:after="0" w:line="240" w:lineRule="auto"/>
        <w:jc w:val="left"/>
        <w:rPr>
          <w:rFonts w:cs="Calibri"/>
          <w:color w:val="000000"/>
          <w:sz w:val="23"/>
          <w:szCs w:val="23"/>
        </w:rPr>
      </w:pPr>
    </w:p>
    <w:p w:rsidR="002F68DC" w:rsidRPr="00C35FFD" w:rsidRDefault="002F68DC" w:rsidP="00AC7306">
      <w:pPr>
        <w:numPr>
          <w:ilvl w:val="0"/>
          <w:numId w:val="43"/>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A member may request a Grievance Hearing without participatin</w:t>
      </w:r>
      <w:r w:rsidR="006A4674" w:rsidRPr="00C35FFD">
        <w:rPr>
          <w:rFonts w:cs="Calibri"/>
          <w:color w:val="000000"/>
          <w:sz w:val="24"/>
          <w:szCs w:val="24"/>
        </w:rPr>
        <w:t>g in ADR or, if ADR is selected and</w:t>
      </w:r>
      <w:r w:rsidRPr="00C35FFD">
        <w:rPr>
          <w:rFonts w:cs="Calibri"/>
          <w:color w:val="000000"/>
          <w:sz w:val="24"/>
          <w:szCs w:val="24"/>
        </w:rPr>
        <w:t xml:space="preserve"> it fails to facilitate a mutually agreeable resolution. The member should make a written request for a hearing to the Program Director. A request for a hearing must be made within one year after the date of the alleged occurrence. At the time a request for a hearing is made, the program should make available to the member information that it relied upon in its disciplinary decision. </w:t>
      </w:r>
    </w:p>
    <w:p w:rsidR="002F68DC" w:rsidRPr="00C35FFD" w:rsidRDefault="002F68DC" w:rsidP="00CA18DC">
      <w:pPr>
        <w:autoSpaceDE w:val="0"/>
        <w:autoSpaceDN w:val="0"/>
        <w:adjustRightInd w:val="0"/>
        <w:spacing w:after="0" w:line="240" w:lineRule="auto"/>
        <w:ind w:left="360"/>
        <w:jc w:val="left"/>
        <w:rPr>
          <w:rFonts w:cs="Calibri"/>
          <w:color w:val="000000"/>
          <w:sz w:val="24"/>
          <w:szCs w:val="24"/>
        </w:rPr>
      </w:pPr>
    </w:p>
    <w:p w:rsidR="002F68DC" w:rsidRPr="00C35FFD" w:rsidRDefault="002F68DC" w:rsidP="00AC7306">
      <w:pPr>
        <w:numPr>
          <w:ilvl w:val="0"/>
          <w:numId w:val="43"/>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 xml:space="preserve">The program will arrange for one or more pre-hearing conferences at a time mutually convenient to the parties. Pre-hearing conferences are not a substitute for a hearing. They are intended to facilitate a mutually agreeable resolution of the matter to make a hearing unnecessary or to narrow the issues to be decided at the hearing. The format of the pre-hearing conference may be flexible, involving meetings with one party at a time and/or with both parties together. The Program Director or the member designee conducts pre-hearing conferences. </w:t>
      </w:r>
    </w:p>
    <w:p w:rsidR="002F68DC" w:rsidRPr="00C35FFD" w:rsidRDefault="002F68DC" w:rsidP="00CA18DC">
      <w:pPr>
        <w:ind w:left="360"/>
        <w:rPr>
          <w:rFonts w:cs="Calibri"/>
          <w:color w:val="000000"/>
          <w:sz w:val="24"/>
          <w:szCs w:val="24"/>
        </w:rPr>
      </w:pPr>
    </w:p>
    <w:p w:rsidR="002F68DC" w:rsidRPr="00C35FFD" w:rsidRDefault="002F68DC" w:rsidP="00AC7306">
      <w:pPr>
        <w:numPr>
          <w:ilvl w:val="0"/>
          <w:numId w:val="43"/>
        </w:numPr>
        <w:ind w:left="1080"/>
        <w:rPr>
          <w:rFonts w:cs="Calibri"/>
          <w:color w:val="000000"/>
          <w:sz w:val="24"/>
          <w:szCs w:val="24"/>
        </w:rPr>
      </w:pPr>
      <w:r w:rsidRPr="00C35FFD">
        <w:rPr>
          <w:rFonts w:cs="Calibri"/>
          <w:color w:val="000000"/>
          <w:sz w:val="24"/>
          <w:szCs w:val="24"/>
        </w:rPr>
        <w:t>The Program Director or appointed designee will conduct the hearing. The person conducting the hearing may not have participated in any previous decisions concerning the issue in dispute. A hearing must be held no later than 30 calendar days after the filing of the grievance, and a written decision must be made no later than 60 calendar days after filing.</w:t>
      </w:r>
    </w:p>
    <w:p w:rsidR="002F68DC" w:rsidRPr="00C35FFD" w:rsidRDefault="002F68DC" w:rsidP="002F68DC">
      <w:pPr>
        <w:autoSpaceDE w:val="0"/>
        <w:autoSpaceDN w:val="0"/>
        <w:adjustRightInd w:val="0"/>
        <w:spacing w:after="0" w:line="240" w:lineRule="auto"/>
        <w:jc w:val="left"/>
        <w:rPr>
          <w:rFonts w:cs="Calibri"/>
          <w:b/>
          <w:color w:val="000000"/>
          <w:sz w:val="23"/>
          <w:szCs w:val="23"/>
        </w:rPr>
      </w:pPr>
      <w:r w:rsidRPr="00C35FFD">
        <w:rPr>
          <w:rFonts w:cs="Calibri"/>
          <w:b/>
          <w:color w:val="000000"/>
          <w:sz w:val="23"/>
          <w:szCs w:val="23"/>
        </w:rPr>
        <w:t xml:space="preserve">3. Binding Arbitration </w:t>
      </w:r>
    </w:p>
    <w:p w:rsidR="002F68DC" w:rsidRPr="00C35FFD" w:rsidRDefault="002F68DC" w:rsidP="002F68DC">
      <w:pPr>
        <w:autoSpaceDE w:val="0"/>
        <w:autoSpaceDN w:val="0"/>
        <w:adjustRightInd w:val="0"/>
        <w:spacing w:after="0" w:line="240" w:lineRule="auto"/>
        <w:jc w:val="left"/>
        <w:rPr>
          <w:rFonts w:cs="Calibri"/>
          <w:color w:val="000000"/>
          <w:sz w:val="23"/>
          <w:szCs w:val="23"/>
        </w:rPr>
      </w:pPr>
    </w:p>
    <w:p w:rsidR="002F68DC" w:rsidRPr="00C35FFD" w:rsidRDefault="002F68DC" w:rsidP="00AC7306">
      <w:pPr>
        <w:numPr>
          <w:ilvl w:val="0"/>
          <w:numId w:val="44"/>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 xml:space="preserve">An aggrieved party may request binding arbitration if a Grievance Hearing decision is adverse or if no decision is made within 60 days of the filing of the grievance. The arbitrator must be independent and selected by agreement of the parties. If the parties cannot agree on an arbitrator, the Corporation's Chief Executive Officer will appoint one within 15 calendar days after receiving a request from one of the parties. </w:t>
      </w:r>
    </w:p>
    <w:p w:rsidR="002F68DC" w:rsidRPr="00C35FFD" w:rsidRDefault="002F68DC" w:rsidP="00216CBF">
      <w:pPr>
        <w:autoSpaceDE w:val="0"/>
        <w:autoSpaceDN w:val="0"/>
        <w:adjustRightInd w:val="0"/>
        <w:spacing w:after="0" w:line="240" w:lineRule="auto"/>
        <w:ind w:left="360"/>
        <w:jc w:val="left"/>
        <w:rPr>
          <w:rFonts w:cs="Calibri"/>
          <w:color w:val="000000"/>
          <w:sz w:val="24"/>
          <w:szCs w:val="24"/>
        </w:rPr>
      </w:pPr>
    </w:p>
    <w:p w:rsidR="002F68DC" w:rsidRPr="00C35FFD" w:rsidRDefault="002F68DC" w:rsidP="00AC7306">
      <w:pPr>
        <w:numPr>
          <w:ilvl w:val="0"/>
          <w:numId w:val="44"/>
        </w:numPr>
        <w:autoSpaceDE w:val="0"/>
        <w:autoSpaceDN w:val="0"/>
        <w:adjustRightInd w:val="0"/>
        <w:spacing w:after="0" w:line="240" w:lineRule="auto"/>
        <w:ind w:left="1080"/>
        <w:jc w:val="left"/>
        <w:rPr>
          <w:rFonts w:cs="Calibri"/>
          <w:color w:val="000000"/>
          <w:sz w:val="24"/>
          <w:szCs w:val="24"/>
        </w:rPr>
      </w:pPr>
      <w:r w:rsidRPr="00C35FFD">
        <w:rPr>
          <w:rFonts w:cs="Calibri"/>
          <w:color w:val="000000"/>
          <w:sz w:val="24"/>
          <w:szCs w:val="24"/>
        </w:rPr>
        <w:t xml:space="preserve">An arbitration proceeding will be held no later than 45 calendar days after the request for arbitration, or no later than 30 calendar days after the appointment of an arbitrator by the Corporation's CEO. An arbitration decision will be made no later than 30 calendar days after the commencement of the arbitration proceeding. Energy Corps Member Manual 36 </w:t>
      </w:r>
    </w:p>
    <w:p w:rsidR="002F68DC" w:rsidRPr="00C35FFD" w:rsidRDefault="002F68DC" w:rsidP="00216CBF">
      <w:pPr>
        <w:autoSpaceDE w:val="0"/>
        <w:autoSpaceDN w:val="0"/>
        <w:adjustRightInd w:val="0"/>
        <w:spacing w:after="0" w:line="240" w:lineRule="auto"/>
        <w:ind w:left="360"/>
        <w:jc w:val="left"/>
        <w:rPr>
          <w:sz w:val="24"/>
          <w:szCs w:val="24"/>
        </w:rPr>
      </w:pPr>
    </w:p>
    <w:p w:rsidR="002F68DC" w:rsidRPr="00C35FFD" w:rsidRDefault="002F68DC" w:rsidP="00AC7306">
      <w:pPr>
        <w:numPr>
          <w:ilvl w:val="0"/>
          <w:numId w:val="44"/>
        </w:numPr>
        <w:ind w:left="1080"/>
        <w:rPr>
          <w:sz w:val="24"/>
          <w:szCs w:val="24"/>
        </w:rPr>
      </w:pPr>
      <w:r w:rsidRPr="00C35FFD">
        <w:rPr>
          <w:sz w:val="24"/>
          <w:szCs w:val="24"/>
        </w:rPr>
        <w:t>The cost of arbitration will be divided evenly between the parties, unless the aggrieved party prevails, in which case the program will pay the total cost of the proceeding as well as the prevailing party's attorneys' fees.</w:t>
      </w:r>
    </w:p>
    <w:p w:rsidR="00305E72" w:rsidRDefault="00305E72" w:rsidP="00E87182">
      <w:pPr>
        <w:spacing w:after="0"/>
        <w:rPr>
          <w:sz w:val="24"/>
          <w:szCs w:val="24"/>
        </w:rPr>
      </w:pPr>
    </w:p>
    <w:p w:rsidR="00F74FA1" w:rsidRDefault="00F74FA1" w:rsidP="00E87182">
      <w:pPr>
        <w:spacing w:after="0"/>
        <w:rPr>
          <w:sz w:val="24"/>
          <w:szCs w:val="24"/>
        </w:rPr>
      </w:pPr>
    </w:p>
    <w:p w:rsidR="00F74FA1" w:rsidRDefault="00F74FA1" w:rsidP="00E87182">
      <w:pPr>
        <w:spacing w:after="0"/>
        <w:rPr>
          <w:sz w:val="24"/>
          <w:szCs w:val="24"/>
        </w:rPr>
      </w:pPr>
    </w:p>
    <w:p w:rsidR="00F74FA1" w:rsidRDefault="00F74FA1" w:rsidP="00E87182">
      <w:pPr>
        <w:spacing w:after="0"/>
        <w:rPr>
          <w:sz w:val="24"/>
          <w:szCs w:val="24"/>
        </w:rPr>
      </w:pPr>
    </w:p>
    <w:p w:rsidR="00F74FA1" w:rsidRDefault="00F74FA1" w:rsidP="00E87182">
      <w:pPr>
        <w:spacing w:after="0"/>
        <w:rPr>
          <w:sz w:val="24"/>
          <w:szCs w:val="24"/>
        </w:rPr>
      </w:pPr>
    </w:p>
    <w:p w:rsidR="00F74FA1" w:rsidRDefault="00F74FA1" w:rsidP="00E87182">
      <w:pPr>
        <w:spacing w:after="0"/>
        <w:rPr>
          <w:sz w:val="24"/>
          <w:szCs w:val="24"/>
        </w:rPr>
      </w:pPr>
    </w:p>
    <w:p w:rsidR="00B164A8" w:rsidRDefault="00B164A8" w:rsidP="00E87182">
      <w:pPr>
        <w:spacing w:after="0"/>
        <w:rPr>
          <w:sz w:val="24"/>
          <w:szCs w:val="24"/>
        </w:rPr>
      </w:pPr>
    </w:p>
    <w:p w:rsidR="00B164A8" w:rsidRDefault="00B164A8" w:rsidP="00E87182">
      <w:pPr>
        <w:spacing w:after="0"/>
        <w:rPr>
          <w:sz w:val="24"/>
          <w:szCs w:val="24"/>
        </w:rPr>
      </w:pPr>
    </w:p>
    <w:p w:rsidR="00B164A8" w:rsidRDefault="00B164A8" w:rsidP="00E87182">
      <w:pPr>
        <w:spacing w:after="0"/>
        <w:rPr>
          <w:sz w:val="24"/>
          <w:szCs w:val="24"/>
        </w:rPr>
      </w:pPr>
    </w:p>
    <w:p w:rsidR="00B164A8" w:rsidRDefault="00B164A8" w:rsidP="00E87182">
      <w:pPr>
        <w:spacing w:after="0"/>
        <w:rPr>
          <w:sz w:val="24"/>
          <w:szCs w:val="24"/>
        </w:rPr>
      </w:pPr>
    </w:p>
    <w:p w:rsidR="00B164A8" w:rsidRDefault="00B164A8" w:rsidP="00E87182">
      <w:pPr>
        <w:spacing w:after="0"/>
        <w:rPr>
          <w:sz w:val="24"/>
          <w:szCs w:val="24"/>
        </w:rPr>
      </w:pPr>
    </w:p>
    <w:p w:rsidR="00B164A8" w:rsidRDefault="00B164A8" w:rsidP="00E87182">
      <w:pPr>
        <w:spacing w:after="0"/>
        <w:rPr>
          <w:sz w:val="24"/>
          <w:szCs w:val="24"/>
        </w:rPr>
      </w:pPr>
    </w:p>
    <w:p w:rsidR="00B164A8" w:rsidRDefault="00B164A8" w:rsidP="00E87182">
      <w:pPr>
        <w:spacing w:after="0"/>
        <w:rPr>
          <w:sz w:val="24"/>
          <w:szCs w:val="24"/>
        </w:rPr>
      </w:pPr>
    </w:p>
    <w:p w:rsidR="00B164A8" w:rsidRDefault="00B164A8" w:rsidP="00E87182">
      <w:pPr>
        <w:spacing w:after="0"/>
        <w:rPr>
          <w:sz w:val="24"/>
          <w:szCs w:val="24"/>
        </w:rPr>
      </w:pPr>
    </w:p>
    <w:p w:rsidR="00F74FA1" w:rsidRDefault="00F74FA1" w:rsidP="00E87182">
      <w:pPr>
        <w:spacing w:after="0"/>
        <w:rPr>
          <w:sz w:val="24"/>
          <w:szCs w:val="24"/>
        </w:rPr>
      </w:pPr>
    </w:p>
    <w:p w:rsidR="00F74FA1" w:rsidRPr="00B164A8" w:rsidRDefault="00F74FA1" w:rsidP="00B164A8">
      <w:pPr>
        <w:tabs>
          <w:tab w:val="left" w:pos="4125"/>
        </w:tabs>
        <w:jc w:val="center"/>
        <w:rPr>
          <w:rFonts w:asciiTheme="minorHAnsi" w:hAnsiTheme="minorHAnsi"/>
          <w:b/>
          <w:sz w:val="22"/>
          <w:szCs w:val="22"/>
        </w:rPr>
      </w:pPr>
      <w:r w:rsidRPr="00B164A8">
        <w:rPr>
          <w:rFonts w:asciiTheme="minorHAnsi" w:hAnsiTheme="minorHAnsi"/>
          <w:b/>
          <w:sz w:val="22"/>
          <w:szCs w:val="22"/>
        </w:rPr>
        <w:t>Payroll Schedule 201</w:t>
      </w:r>
      <w:r w:rsidR="00665030">
        <w:rPr>
          <w:rFonts w:asciiTheme="minorHAnsi" w:hAnsiTheme="minorHAnsi"/>
          <w:b/>
          <w:sz w:val="22"/>
          <w:szCs w:val="22"/>
        </w:rPr>
        <w:t>8</w:t>
      </w:r>
      <w:r w:rsidRPr="00B164A8">
        <w:rPr>
          <w:rFonts w:asciiTheme="minorHAnsi" w:hAnsiTheme="minorHAnsi"/>
          <w:b/>
          <w:sz w:val="22"/>
          <w:szCs w:val="22"/>
        </w:rPr>
        <w:t>-201</w:t>
      </w:r>
      <w:r w:rsidR="00665030">
        <w:rPr>
          <w:rFonts w:asciiTheme="minorHAnsi" w:hAnsiTheme="minorHAnsi"/>
          <w:b/>
          <w:sz w:val="22"/>
          <w:szCs w:val="22"/>
        </w:rPr>
        <w:t>9</w:t>
      </w:r>
    </w:p>
    <w:tbl>
      <w:tblPr>
        <w:tblW w:w="93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2822"/>
        <w:gridCol w:w="3904"/>
      </w:tblGrid>
      <w:tr w:rsidR="00F74FA1" w:rsidRPr="00F74FA1" w:rsidTr="00B164A8">
        <w:trPr>
          <w:trHeight w:val="275"/>
        </w:trPr>
        <w:tc>
          <w:tcPr>
            <w:tcW w:w="2661" w:type="dxa"/>
            <w:noWrap/>
            <w:hideMark/>
          </w:tcPr>
          <w:p w:rsidR="00F74FA1" w:rsidRPr="00B164A8" w:rsidRDefault="00F74FA1" w:rsidP="00F74FA1">
            <w:pPr>
              <w:spacing w:after="0" w:line="240" w:lineRule="auto"/>
              <w:jc w:val="center"/>
              <w:rPr>
                <w:rFonts w:asciiTheme="minorHAnsi" w:hAnsiTheme="minorHAnsi"/>
                <w:b/>
                <w:bCs/>
                <w:sz w:val="22"/>
                <w:szCs w:val="22"/>
                <w:lang w:bidi="en-US"/>
              </w:rPr>
            </w:pPr>
            <w:r w:rsidRPr="00B164A8">
              <w:rPr>
                <w:rFonts w:asciiTheme="minorHAnsi" w:hAnsiTheme="minorHAnsi"/>
                <w:b/>
                <w:bCs/>
                <w:sz w:val="22"/>
                <w:szCs w:val="22"/>
                <w:lang w:bidi="en-US"/>
              </w:rPr>
              <w:t>Pay Period</w:t>
            </w:r>
          </w:p>
        </w:tc>
        <w:tc>
          <w:tcPr>
            <w:tcW w:w="2822" w:type="dxa"/>
            <w:noWrap/>
            <w:hideMark/>
          </w:tcPr>
          <w:p w:rsidR="00F74FA1" w:rsidRPr="00B164A8" w:rsidRDefault="00F74FA1" w:rsidP="00F74FA1">
            <w:pPr>
              <w:spacing w:after="0" w:line="240" w:lineRule="auto"/>
              <w:jc w:val="center"/>
              <w:rPr>
                <w:rFonts w:asciiTheme="minorHAnsi" w:hAnsiTheme="minorHAnsi"/>
                <w:b/>
                <w:bCs/>
                <w:sz w:val="22"/>
                <w:szCs w:val="22"/>
                <w:lang w:bidi="en-US"/>
              </w:rPr>
            </w:pPr>
            <w:r w:rsidRPr="00B164A8">
              <w:rPr>
                <w:rFonts w:asciiTheme="minorHAnsi" w:hAnsiTheme="minorHAnsi"/>
                <w:b/>
                <w:bCs/>
                <w:sz w:val="22"/>
                <w:szCs w:val="22"/>
                <w:lang w:bidi="en-US"/>
              </w:rPr>
              <w:t>Timesheet Due</w:t>
            </w:r>
          </w:p>
        </w:tc>
        <w:tc>
          <w:tcPr>
            <w:tcW w:w="3904" w:type="dxa"/>
            <w:noWrap/>
            <w:hideMark/>
          </w:tcPr>
          <w:p w:rsidR="00F74FA1" w:rsidRPr="00B164A8" w:rsidRDefault="00F74FA1" w:rsidP="00F74FA1">
            <w:pPr>
              <w:spacing w:after="0" w:line="240" w:lineRule="auto"/>
              <w:jc w:val="center"/>
              <w:rPr>
                <w:rFonts w:asciiTheme="minorHAnsi" w:hAnsiTheme="minorHAnsi"/>
                <w:b/>
                <w:bCs/>
                <w:sz w:val="22"/>
                <w:szCs w:val="22"/>
                <w:lang w:bidi="en-US"/>
              </w:rPr>
            </w:pPr>
            <w:r w:rsidRPr="00B164A8">
              <w:rPr>
                <w:rFonts w:asciiTheme="minorHAnsi" w:hAnsiTheme="minorHAnsi"/>
                <w:b/>
                <w:bCs/>
                <w:sz w:val="22"/>
                <w:szCs w:val="22"/>
                <w:lang w:bidi="en-US"/>
              </w:rPr>
              <w:t>Pay Date</w:t>
            </w:r>
          </w:p>
        </w:tc>
      </w:tr>
      <w:tr w:rsidR="00F74FA1" w:rsidRPr="00B164A8" w:rsidTr="00B164A8">
        <w:trPr>
          <w:trHeight w:val="288"/>
        </w:trPr>
        <w:tc>
          <w:tcPr>
            <w:tcW w:w="2661" w:type="dxa"/>
            <w:noWrap/>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10/1-10/15</w:t>
            </w:r>
          </w:p>
        </w:tc>
        <w:tc>
          <w:tcPr>
            <w:tcW w:w="2822" w:type="dxa"/>
            <w:noWrap/>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10/16</w:t>
            </w:r>
          </w:p>
        </w:tc>
        <w:tc>
          <w:tcPr>
            <w:tcW w:w="3904" w:type="dxa"/>
            <w:noWrap/>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10/20</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10/16 – 10/31</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11/1</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11/7</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11/1- 11/15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 xml:space="preserve">11/16 </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11/22</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11/16 - 11/30</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 xml:space="preserve">12/1 </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12/7</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12/1 - 12/15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 xml:space="preserve">12/18 </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12/22</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 xml:space="preserve">12/16 - 12/31 </w:t>
            </w:r>
          </w:p>
        </w:tc>
        <w:tc>
          <w:tcPr>
            <w:tcW w:w="2822" w:type="dxa"/>
            <w:noWrap/>
            <w:hideMark/>
          </w:tcPr>
          <w:p w:rsidR="00F74FA1" w:rsidRPr="00B164A8" w:rsidRDefault="00F74FA1" w:rsidP="00A97A0A">
            <w:pPr>
              <w:rPr>
                <w:rFonts w:asciiTheme="minorHAnsi" w:hAnsiTheme="minorHAnsi"/>
                <w:sz w:val="22"/>
                <w:szCs w:val="22"/>
                <w:lang w:bidi="en-US"/>
              </w:rPr>
            </w:pPr>
            <w:r w:rsidRPr="00B164A8">
              <w:rPr>
                <w:rFonts w:asciiTheme="minorHAnsi" w:hAnsiTheme="minorHAnsi"/>
                <w:sz w:val="22"/>
                <w:szCs w:val="22"/>
                <w:lang w:bidi="en-US"/>
              </w:rPr>
              <w:t>1/</w:t>
            </w:r>
            <w:r w:rsidR="00A97A0A">
              <w:rPr>
                <w:rFonts w:asciiTheme="minorHAnsi" w:hAnsiTheme="minorHAnsi"/>
                <w:sz w:val="22"/>
                <w:szCs w:val="22"/>
                <w:lang w:bidi="en-US"/>
              </w:rPr>
              <w:t>1</w:t>
            </w:r>
            <w:r w:rsidRPr="00B164A8">
              <w:rPr>
                <w:rFonts w:asciiTheme="minorHAnsi" w:hAnsiTheme="minorHAnsi"/>
                <w:sz w:val="22"/>
                <w:szCs w:val="22"/>
                <w:lang w:bidi="en-US"/>
              </w:rPr>
              <w:t xml:space="preserve"> </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1/5</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1/1 - 1/15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1/16</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1/22</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1/16 - 1/31</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2/1</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2/7</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2/1 - 2/15</w:t>
            </w:r>
          </w:p>
        </w:tc>
        <w:tc>
          <w:tcPr>
            <w:tcW w:w="2822" w:type="dxa"/>
            <w:noWrap/>
            <w:hideMark/>
          </w:tcPr>
          <w:p w:rsidR="00F74FA1" w:rsidRPr="00B164A8" w:rsidRDefault="00F74FA1" w:rsidP="00A97A0A">
            <w:pPr>
              <w:rPr>
                <w:rFonts w:asciiTheme="minorHAnsi" w:hAnsiTheme="minorHAnsi"/>
                <w:sz w:val="22"/>
                <w:szCs w:val="22"/>
                <w:lang w:bidi="en-US"/>
              </w:rPr>
            </w:pPr>
            <w:r w:rsidRPr="00B164A8">
              <w:rPr>
                <w:rFonts w:asciiTheme="minorHAnsi" w:hAnsiTheme="minorHAnsi"/>
                <w:sz w:val="22"/>
                <w:szCs w:val="22"/>
                <w:lang w:bidi="en-US"/>
              </w:rPr>
              <w:t>2/1</w:t>
            </w:r>
            <w:r w:rsidR="00A97A0A">
              <w:rPr>
                <w:rFonts w:asciiTheme="minorHAnsi" w:hAnsiTheme="minorHAnsi"/>
                <w:sz w:val="22"/>
                <w:szCs w:val="22"/>
                <w:lang w:bidi="en-US"/>
              </w:rPr>
              <w:t>5</w:t>
            </w:r>
            <w:r w:rsidRPr="00B164A8">
              <w:rPr>
                <w:rFonts w:asciiTheme="minorHAnsi" w:hAnsiTheme="minorHAnsi"/>
                <w:sz w:val="22"/>
                <w:szCs w:val="22"/>
                <w:lang w:bidi="en-US"/>
              </w:rPr>
              <w:t xml:space="preserve"> </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2/22</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2/16- 2/29</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3/1</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3/7</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3/1 - 3/15</w:t>
            </w:r>
          </w:p>
        </w:tc>
        <w:tc>
          <w:tcPr>
            <w:tcW w:w="2822" w:type="dxa"/>
            <w:noWrap/>
            <w:hideMark/>
          </w:tcPr>
          <w:p w:rsidR="00F74FA1" w:rsidRPr="00B164A8" w:rsidRDefault="00F74FA1" w:rsidP="00A97A0A">
            <w:pPr>
              <w:rPr>
                <w:rFonts w:asciiTheme="minorHAnsi" w:hAnsiTheme="minorHAnsi"/>
                <w:sz w:val="22"/>
                <w:szCs w:val="22"/>
                <w:lang w:bidi="en-US"/>
              </w:rPr>
            </w:pPr>
            <w:r w:rsidRPr="00B164A8">
              <w:rPr>
                <w:rFonts w:asciiTheme="minorHAnsi" w:hAnsiTheme="minorHAnsi"/>
                <w:sz w:val="22"/>
                <w:szCs w:val="22"/>
                <w:lang w:bidi="en-US"/>
              </w:rPr>
              <w:t>3/1</w:t>
            </w:r>
            <w:r w:rsidR="00A97A0A">
              <w:rPr>
                <w:rFonts w:asciiTheme="minorHAnsi" w:hAnsiTheme="minorHAnsi"/>
                <w:sz w:val="22"/>
                <w:szCs w:val="22"/>
                <w:lang w:bidi="en-US"/>
              </w:rPr>
              <w:t>5</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3/22</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3/16 - 3/31</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4/2</w:t>
            </w:r>
          </w:p>
        </w:tc>
        <w:tc>
          <w:tcPr>
            <w:tcW w:w="3904" w:type="dxa"/>
            <w:noWrap/>
            <w:hideMark/>
          </w:tcPr>
          <w:p w:rsidR="00F74FA1" w:rsidRPr="00B164A8" w:rsidRDefault="00F74FA1" w:rsidP="00A97A0A">
            <w:pPr>
              <w:rPr>
                <w:rFonts w:asciiTheme="minorHAnsi" w:hAnsiTheme="minorHAnsi"/>
                <w:sz w:val="22"/>
                <w:szCs w:val="22"/>
                <w:lang w:bidi="en-US"/>
              </w:rPr>
            </w:pPr>
            <w:r w:rsidRPr="00B164A8">
              <w:rPr>
                <w:rFonts w:asciiTheme="minorHAnsi" w:hAnsiTheme="minorHAnsi"/>
                <w:sz w:val="22"/>
                <w:szCs w:val="22"/>
                <w:lang w:bidi="en-US"/>
              </w:rPr>
              <w:t>4/</w:t>
            </w:r>
            <w:r w:rsidR="00A97A0A">
              <w:rPr>
                <w:rFonts w:asciiTheme="minorHAnsi" w:hAnsiTheme="minorHAnsi"/>
                <w:sz w:val="22"/>
                <w:szCs w:val="22"/>
                <w:lang w:bidi="en-US"/>
              </w:rPr>
              <w:t>5</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4/1 - 4/15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4/16</w:t>
            </w:r>
          </w:p>
        </w:tc>
        <w:tc>
          <w:tcPr>
            <w:tcW w:w="3904" w:type="dxa"/>
            <w:noWrap/>
            <w:hideMark/>
          </w:tcPr>
          <w:p w:rsidR="00F74FA1" w:rsidRPr="00B164A8" w:rsidRDefault="00F74FA1" w:rsidP="00A97A0A">
            <w:pPr>
              <w:rPr>
                <w:rFonts w:asciiTheme="minorHAnsi" w:hAnsiTheme="minorHAnsi"/>
                <w:sz w:val="22"/>
                <w:szCs w:val="22"/>
                <w:lang w:bidi="en-US"/>
              </w:rPr>
            </w:pPr>
            <w:r w:rsidRPr="00B164A8">
              <w:rPr>
                <w:rFonts w:asciiTheme="minorHAnsi" w:hAnsiTheme="minorHAnsi"/>
                <w:sz w:val="22"/>
                <w:szCs w:val="22"/>
                <w:lang w:bidi="en-US"/>
              </w:rPr>
              <w:t>4/</w:t>
            </w:r>
            <w:r w:rsidR="00A97A0A">
              <w:rPr>
                <w:rFonts w:asciiTheme="minorHAnsi" w:hAnsiTheme="minorHAnsi"/>
                <w:sz w:val="22"/>
                <w:szCs w:val="22"/>
                <w:lang w:bidi="en-US"/>
              </w:rPr>
              <w:t>19</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4/16 - 4/30</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5/1</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5/7</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5/1 - 5/15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5/16</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5/22</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5/16  - 5/31</w:t>
            </w:r>
          </w:p>
        </w:tc>
        <w:tc>
          <w:tcPr>
            <w:tcW w:w="2822" w:type="dxa"/>
            <w:noWrap/>
            <w:hideMark/>
          </w:tcPr>
          <w:p w:rsidR="00F74FA1" w:rsidRPr="00B164A8" w:rsidRDefault="00A97A0A" w:rsidP="00F74FA1">
            <w:pPr>
              <w:rPr>
                <w:rFonts w:asciiTheme="minorHAnsi" w:hAnsiTheme="minorHAnsi"/>
                <w:sz w:val="22"/>
                <w:szCs w:val="22"/>
                <w:lang w:bidi="en-US"/>
              </w:rPr>
            </w:pPr>
            <w:r>
              <w:rPr>
                <w:rFonts w:asciiTheme="minorHAnsi" w:hAnsiTheme="minorHAnsi"/>
                <w:sz w:val="22"/>
                <w:szCs w:val="22"/>
                <w:lang w:bidi="en-US"/>
              </w:rPr>
              <w:t>5/31</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6/7</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6/1  - 6/15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6/18</w:t>
            </w:r>
          </w:p>
        </w:tc>
        <w:tc>
          <w:tcPr>
            <w:tcW w:w="3904" w:type="dxa"/>
            <w:noWrap/>
            <w:hideMark/>
          </w:tcPr>
          <w:p w:rsidR="00F74FA1" w:rsidRPr="00B164A8" w:rsidRDefault="00F74FA1" w:rsidP="00ED7D64">
            <w:pPr>
              <w:rPr>
                <w:rFonts w:asciiTheme="minorHAnsi" w:hAnsiTheme="minorHAnsi"/>
                <w:sz w:val="22"/>
                <w:szCs w:val="22"/>
                <w:lang w:bidi="en-US"/>
              </w:rPr>
            </w:pPr>
            <w:r w:rsidRPr="00B164A8">
              <w:rPr>
                <w:rFonts w:asciiTheme="minorHAnsi" w:hAnsiTheme="minorHAnsi"/>
                <w:sz w:val="22"/>
                <w:szCs w:val="22"/>
                <w:lang w:bidi="en-US"/>
              </w:rPr>
              <w:t>6/2</w:t>
            </w:r>
            <w:r w:rsidR="00ED7D64">
              <w:rPr>
                <w:rFonts w:asciiTheme="minorHAnsi" w:hAnsiTheme="minorHAnsi"/>
                <w:sz w:val="22"/>
                <w:szCs w:val="22"/>
                <w:lang w:bidi="en-US"/>
              </w:rPr>
              <w:t>1</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6/16  - 6/30</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7/2</w:t>
            </w:r>
          </w:p>
        </w:tc>
        <w:tc>
          <w:tcPr>
            <w:tcW w:w="3904" w:type="dxa"/>
            <w:noWrap/>
            <w:hideMark/>
          </w:tcPr>
          <w:p w:rsidR="00F74FA1" w:rsidRPr="00B164A8" w:rsidRDefault="00F74FA1" w:rsidP="00ED7D64">
            <w:pPr>
              <w:rPr>
                <w:rFonts w:asciiTheme="minorHAnsi" w:hAnsiTheme="minorHAnsi"/>
                <w:sz w:val="22"/>
                <w:szCs w:val="22"/>
                <w:lang w:bidi="en-US"/>
              </w:rPr>
            </w:pPr>
            <w:r w:rsidRPr="00B164A8">
              <w:rPr>
                <w:rFonts w:asciiTheme="minorHAnsi" w:hAnsiTheme="minorHAnsi"/>
                <w:sz w:val="22"/>
                <w:szCs w:val="22"/>
                <w:lang w:bidi="en-US"/>
              </w:rPr>
              <w:t>7/</w:t>
            </w:r>
            <w:r w:rsidR="00ED7D64">
              <w:rPr>
                <w:rFonts w:asciiTheme="minorHAnsi" w:hAnsiTheme="minorHAnsi"/>
                <w:sz w:val="22"/>
                <w:szCs w:val="22"/>
                <w:lang w:bidi="en-US"/>
              </w:rPr>
              <w:t>5</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7/1  - 7/15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7/16</w:t>
            </w:r>
          </w:p>
        </w:tc>
        <w:tc>
          <w:tcPr>
            <w:tcW w:w="3904" w:type="dxa"/>
            <w:noWrap/>
            <w:hideMark/>
          </w:tcPr>
          <w:p w:rsidR="00F74FA1" w:rsidRPr="00B164A8" w:rsidRDefault="00F74FA1" w:rsidP="00ED7D64">
            <w:pPr>
              <w:rPr>
                <w:rFonts w:asciiTheme="minorHAnsi" w:hAnsiTheme="minorHAnsi"/>
                <w:sz w:val="22"/>
                <w:szCs w:val="22"/>
                <w:lang w:bidi="en-US"/>
              </w:rPr>
            </w:pPr>
            <w:r w:rsidRPr="00B164A8">
              <w:rPr>
                <w:rFonts w:asciiTheme="minorHAnsi" w:hAnsiTheme="minorHAnsi"/>
                <w:sz w:val="22"/>
                <w:szCs w:val="22"/>
                <w:lang w:bidi="en-US"/>
              </w:rPr>
              <w:t>7/</w:t>
            </w:r>
            <w:r w:rsidR="00ED7D64">
              <w:rPr>
                <w:rFonts w:asciiTheme="minorHAnsi" w:hAnsiTheme="minorHAnsi"/>
                <w:sz w:val="22"/>
                <w:szCs w:val="22"/>
                <w:lang w:bidi="en-US"/>
              </w:rPr>
              <w:t>19</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7/16  - 7/31</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8/1</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8/7</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8/1  - 8/15</w:t>
            </w:r>
          </w:p>
        </w:tc>
        <w:tc>
          <w:tcPr>
            <w:tcW w:w="2822"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8/16</w:t>
            </w:r>
          </w:p>
        </w:tc>
        <w:tc>
          <w:tcPr>
            <w:tcW w:w="3904"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8/22</w:t>
            </w:r>
          </w:p>
        </w:tc>
      </w:tr>
      <w:tr w:rsidR="00F74FA1" w:rsidRPr="00B164A8" w:rsidTr="00B164A8">
        <w:trPr>
          <w:trHeight w:val="288"/>
        </w:trPr>
        <w:tc>
          <w:tcPr>
            <w:tcW w:w="2661" w:type="dxa"/>
            <w:noWrap/>
            <w:hideMark/>
          </w:tcPr>
          <w:p w:rsidR="00F74FA1" w:rsidRPr="00B164A8" w:rsidRDefault="00F74FA1" w:rsidP="00F74FA1">
            <w:pPr>
              <w:rPr>
                <w:rFonts w:asciiTheme="minorHAnsi" w:hAnsiTheme="minorHAnsi"/>
                <w:sz w:val="22"/>
                <w:szCs w:val="22"/>
                <w:lang w:bidi="en-US"/>
              </w:rPr>
            </w:pPr>
            <w:r w:rsidRPr="00B164A8">
              <w:rPr>
                <w:rFonts w:asciiTheme="minorHAnsi" w:hAnsiTheme="minorHAnsi"/>
                <w:sz w:val="22"/>
                <w:szCs w:val="22"/>
                <w:lang w:bidi="en-US"/>
              </w:rPr>
              <w:t>8/15  - 8/31</w:t>
            </w:r>
          </w:p>
        </w:tc>
        <w:tc>
          <w:tcPr>
            <w:tcW w:w="2822" w:type="dxa"/>
            <w:noWrap/>
            <w:hideMark/>
          </w:tcPr>
          <w:p w:rsidR="00F74FA1" w:rsidRPr="00B164A8" w:rsidRDefault="00F74FA1" w:rsidP="00ED7D64">
            <w:pPr>
              <w:rPr>
                <w:rFonts w:asciiTheme="minorHAnsi" w:hAnsiTheme="minorHAnsi"/>
                <w:sz w:val="22"/>
                <w:szCs w:val="22"/>
                <w:lang w:bidi="en-US"/>
              </w:rPr>
            </w:pPr>
            <w:r w:rsidRPr="00B164A8">
              <w:rPr>
                <w:rFonts w:asciiTheme="minorHAnsi" w:hAnsiTheme="minorHAnsi"/>
                <w:sz w:val="22"/>
                <w:szCs w:val="22"/>
                <w:lang w:bidi="en-US"/>
              </w:rPr>
              <w:t>8/</w:t>
            </w:r>
            <w:r w:rsidR="00ED7D64">
              <w:rPr>
                <w:rFonts w:asciiTheme="minorHAnsi" w:hAnsiTheme="minorHAnsi"/>
                <w:sz w:val="22"/>
                <w:szCs w:val="22"/>
                <w:lang w:bidi="en-US"/>
              </w:rPr>
              <w:t>30</w:t>
            </w:r>
          </w:p>
        </w:tc>
        <w:tc>
          <w:tcPr>
            <w:tcW w:w="3904" w:type="dxa"/>
            <w:noWrap/>
            <w:hideMark/>
          </w:tcPr>
          <w:p w:rsidR="00F74FA1" w:rsidRPr="00B164A8" w:rsidRDefault="00F74FA1" w:rsidP="00ED7D64">
            <w:pPr>
              <w:rPr>
                <w:rFonts w:asciiTheme="minorHAnsi" w:hAnsiTheme="minorHAnsi"/>
                <w:sz w:val="22"/>
                <w:szCs w:val="22"/>
                <w:lang w:bidi="en-US"/>
              </w:rPr>
            </w:pPr>
            <w:r w:rsidRPr="00B164A8">
              <w:rPr>
                <w:rFonts w:asciiTheme="minorHAnsi" w:hAnsiTheme="minorHAnsi"/>
                <w:sz w:val="22"/>
                <w:szCs w:val="22"/>
                <w:lang w:bidi="en-US"/>
              </w:rPr>
              <w:t>9/</w:t>
            </w:r>
            <w:r w:rsidR="00ED7D64">
              <w:rPr>
                <w:rFonts w:asciiTheme="minorHAnsi" w:hAnsiTheme="minorHAnsi"/>
                <w:sz w:val="22"/>
                <w:szCs w:val="22"/>
                <w:lang w:bidi="en-US"/>
              </w:rPr>
              <w:t>6</w:t>
            </w:r>
          </w:p>
        </w:tc>
      </w:tr>
    </w:tbl>
    <w:p w:rsidR="00F74FA1" w:rsidRPr="0064468E" w:rsidRDefault="00F74FA1" w:rsidP="00B164A8">
      <w:pPr>
        <w:spacing w:after="0"/>
        <w:rPr>
          <w:sz w:val="24"/>
          <w:szCs w:val="24"/>
        </w:rPr>
      </w:pPr>
    </w:p>
    <w:sectPr w:rsidR="00F74FA1" w:rsidRPr="0064468E" w:rsidSect="00A04838">
      <w:footerReference w:type="default" r:id="rId20"/>
      <w:pgSz w:w="12240" w:h="15840"/>
      <w:pgMar w:top="1440" w:right="1440" w:bottom="1440" w:left="1440" w:header="720" w:footer="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0A" w:rsidRDefault="00A97A0A" w:rsidP="00B047F1">
      <w:r>
        <w:separator/>
      </w:r>
    </w:p>
  </w:endnote>
  <w:endnote w:type="continuationSeparator" w:id="0">
    <w:p w:rsidR="00A97A0A" w:rsidRDefault="00A97A0A" w:rsidP="00B0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A0A" w:rsidRDefault="00A97A0A" w:rsidP="00B164A8">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20320</wp:posOffset>
              </wp:positionV>
              <wp:extent cx="5600700" cy="0"/>
              <wp:effectExtent l="0" t="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22225">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BBAF41" id="_x0000_t32" coordsize="21600,21600" o:spt="32" o:oned="t" path="m,l21600,21600e" filled="f">
              <v:path arrowok="t" fillok="f" o:connecttype="none"/>
              <o:lock v:ext="edit" shapetype="t"/>
            </v:shapetype>
            <v:shape id="AutoShape 1" o:spid="_x0000_s1026" type="#_x0000_t32" style="position:absolute;margin-left:-3pt;margin-top:1.6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" strokecolor="#9bbb59" strokeweight="1.75pt">
              <v:shadow color="#7f7f7f" opacity=".5" offset="1pt"/>
            </v:shape>
          </w:pict>
        </mc:Fallback>
      </mc:AlternateContent>
    </w:r>
    <w:r>
      <w:t xml:space="preserve">Montana Energy Corps Member Manual     </w:t>
    </w:r>
    <w:r>
      <w:tab/>
    </w:r>
    <w:r>
      <w:tab/>
      <w:t>Revised 9/2018</w:t>
    </w:r>
  </w:p>
  <w:p w:rsidR="00A97A0A" w:rsidRDefault="00A97A0A" w:rsidP="00B164A8">
    <w:pPr>
      <w:pStyle w:val="Footer"/>
    </w:pPr>
    <w:r>
      <w:tab/>
    </w:r>
    <w:r>
      <w:fldChar w:fldCharType="begin"/>
    </w:r>
    <w:r>
      <w:instrText xml:space="preserve"> PAGE   \* MERGEFORMAT </w:instrText>
    </w:r>
    <w:r>
      <w:fldChar w:fldCharType="separate"/>
    </w:r>
    <w:r w:rsidR="002B7E80">
      <w:rPr>
        <w:noProof/>
      </w:rPr>
      <w:t>21</w:t>
    </w:r>
    <w:r>
      <w:rPr>
        <w:noProof/>
      </w:rPr>
      <w:fldChar w:fldCharType="end"/>
    </w:r>
    <w:r>
      <w:tab/>
    </w:r>
    <w:r>
      <w:tab/>
    </w:r>
  </w:p>
  <w:p w:rsidR="00A97A0A" w:rsidRDefault="00A97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0A" w:rsidRDefault="00A97A0A" w:rsidP="00B047F1">
      <w:r>
        <w:separator/>
      </w:r>
    </w:p>
  </w:footnote>
  <w:footnote w:type="continuationSeparator" w:id="0">
    <w:p w:rsidR="00A97A0A" w:rsidRDefault="00A97A0A" w:rsidP="00B04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61A"/>
    <w:multiLevelType w:val="hybridMultilevel"/>
    <w:tmpl w:val="41605B28"/>
    <w:lvl w:ilvl="0" w:tplc="1124F7BA">
      <w:numFmt w:val="bullet"/>
      <w:lvlText w:val="•"/>
      <w:lvlJc w:val="left"/>
      <w:pPr>
        <w:ind w:left="720" w:hanging="360"/>
      </w:pPr>
      <w:rPr>
        <w:rFonts w:ascii="Calibri" w:eastAsia="Times New Roman" w:hAnsi="Calibri" w:hint="default"/>
      </w:rPr>
    </w:lvl>
    <w:lvl w:ilvl="1" w:tplc="96EEBCB6">
      <w:start w:val="3"/>
      <w:numFmt w:val="upperLetter"/>
      <w:lvlText w:val="%2."/>
      <w:lvlJc w:val="left"/>
      <w:pPr>
        <w:ind w:left="1440" w:hanging="360"/>
      </w:pPr>
      <w:rPr>
        <w:rFonts w:cs="Times New Roman" w:hint="default"/>
      </w:rPr>
    </w:lvl>
    <w:lvl w:ilvl="2" w:tplc="04090019">
      <w:start w:val="1"/>
      <w:numFmt w:val="lowerLetter"/>
      <w:lvlText w:val="%3."/>
      <w:lvlJc w:val="lef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32367"/>
    <w:multiLevelType w:val="multilevel"/>
    <w:tmpl w:val="CC544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A52924"/>
    <w:multiLevelType w:val="multilevel"/>
    <w:tmpl w:val="EC0ACA8A"/>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074811B6"/>
    <w:multiLevelType w:val="hybridMultilevel"/>
    <w:tmpl w:val="36C0D5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8010B"/>
    <w:multiLevelType w:val="hybridMultilevel"/>
    <w:tmpl w:val="62E69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483B"/>
    <w:multiLevelType w:val="hybridMultilevel"/>
    <w:tmpl w:val="A38A59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DB75906"/>
    <w:multiLevelType w:val="hybridMultilevel"/>
    <w:tmpl w:val="2C063ED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0DD6087A"/>
    <w:multiLevelType w:val="hybridMultilevel"/>
    <w:tmpl w:val="9D569D3E"/>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40458"/>
    <w:multiLevelType w:val="multilevel"/>
    <w:tmpl w:val="3AB0FB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3D0669"/>
    <w:multiLevelType w:val="hybridMultilevel"/>
    <w:tmpl w:val="28583610"/>
    <w:lvl w:ilvl="0" w:tplc="04090013">
      <w:start w:val="1"/>
      <w:numFmt w:val="upperRoman"/>
      <w:lvlText w:val="%1."/>
      <w:lvlJc w:val="right"/>
      <w:pPr>
        <w:ind w:left="720" w:hanging="360"/>
      </w:pPr>
      <w:rPr>
        <w:rFonts w:cs="Times New Roman"/>
      </w:rPr>
    </w:lvl>
    <w:lvl w:ilvl="1" w:tplc="0409000F">
      <w:start w:val="1"/>
      <w:numFmt w:val="decimal"/>
      <w:lvlText w:val="%2."/>
      <w:lvlJc w:val="left"/>
      <w:pPr>
        <w:ind w:left="1440" w:hanging="360"/>
      </w:pPr>
      <w:rPr>
        <w:rFonts w:cs="Times New Roman" w:hint="default"/>
      </w:rPr>
    </w:lvl>
    <w:lvl w:ilvl="2" w:tplc="A504F742">
      <w:start w:val="1"/>
      <w:numFmt w:val="decimal"/>
      <w:lvlText w:val="%3."/>
      <w:lvlJc w:val="left"/>
      <w:pPr>
        <w:ind w:left="2340" w:hanging="360"/>
      </w:pPr>
      <w:rPr>
        <w:rFonts w:cs="Times New Roman" w:hint="default"/>
      </w:rPr>
    </w:lvl>
    <w:lvl w:ilvl="3" w:tplc="58203998">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B21C86E6">
      <w:start w:val="1"/>
      <w:numFmt w:val="decimal"/>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5731CBE"/>
    <w:multiLevelType w:val="hybridMultilevel"/>
    <w:tmpl w:val="04B86EF4"/>
    <w:lvl w:ilvl="0" w:tplc="04090019">
      <w:start w:val="1"/>
      <w:numFmt w:val="lowerLetter"/>
      <w:lvlText w:val="%1."/>
      <w:lvlJc w:val="left"/>
      <w:pPr>
        <w:ind w:left="760" w:hanging="360"/>
      </w:pPr>
      <w:rPr>
        <w:rFonts w:cs="Times New Roman"/>
      </w:rPr>
    </w:lvl>
    <w:lvl w:ilvl="1" w:tplc="04090019" w:tentative="1">
      <w:start w:val="1"/>
      <w:numFmt w:val="lowerLetter"/>
      <w:lvlText w:val="%2."/>
      <w:lvlJc w:val="left"/>
      <w:pPr>
        <w:ind w:left="1480" w:hanging="360"/>
      </w:pPr>
      <w:rPr>
        <w:rFonts w:cs="Times New Roman"/>
      </w:rPr>
    </w:lvl>
    <w:lvl w:ilvl="2" w:tplc="0409001B" w:tentative="1">
      <w:start w:val="1"/>
      <w:numFmt w:val="lowerRoman"/>
      <w:lvlText w:val="%3."/>
      <w:lvlJc w:val="right"/>
      <w:pPr>
        <w:ind w:left="2200" w:hanging="180"/>
      </w:pPr>
      <w:rPr>
        <w:rFonts w:cs="Times New Roman"/>
      </w:rPr>
    </w:lvl>
    <w:lvl w:ilvl="3" w:tplc="0409000F" w:tentative="1">
      <w:start w:val="1"/>
      <w:numFmt w:val="decimal"/>
      <w:lvlText w:val="%4."/>
      <w:lvlJc w:val="left"/>
      <w:pPr>
        <w:ind w:left="2920" w:hanging="360"/>
      </w:pPr>
      <w:rPr>
        <w:rFonts w:cs="Times New Roman"/>
      </w:rPr>
    </w:lvl>
    <w:lvl w:ilvl="4" w:tplc="04090019" w:tentative="1">
      <w:start w:val="1"/>
      <w:numFmt w:val="lowerLetter"/>
      <w:lvlText w:val="%5."/>
      <w:lvlJc w:val="left"/>
      <w:pPr>
        <w:ind w:left="3640" w:hanging="360"/>
      </w:pPr>
      <w:rPr>
        <w:rFonts w:cs="Times New Roman"/>
      </w:rPr>
    </w:lvl>
    <w:lvl w:ilvl="5" w:tplc="0409001B" w:tentative="1">
      <w:start w:val="1"/>
      <w:numFmt w:val="lowerRoman"/>
      <w:lvlText w:val="%6."/>
      <w:lvlJc w:val="right"/>
      <w:pPr>
        <w:ind w:left="4360" w:hanging="180"/>
      </w:pPr>
      <w:rPr>
        <w:rFonts w:cs="Times New Roman"/>
      </w:rPr>
    </w:lvl>
    <w:lvl w:ilvl="6" w:tplc="0409000F" w:tentative="1">
      <w:start w:val="1"/>
      <w:numFmt w:val="decimal"/>
      <w:lvlText w:val="%7."/>
      <w:lvlJc w:val="left"/>
      <w:pPr>
        <w:ind w:left="5080" w:hanging="360"/>
      </w:pPr>
      <w:rPr>
        <w:rFonts w:cs="Times New Roman"/>
      </w:rPr>
    </w:lvl>
    <w:lvl w:ilvl="7" w:tplc="04090019" w:tentative="1">
      <w:start w:val="1"/>
      <w:numFmt w:val="lowerLetter"/>
      <w:lvlText w:val="%8."/>
      <w:lvlJc w:val="left"/>
      <w:pPr>
        <w:ind w:left="5800" w:hanging="360"/>
      </w:pPr>
      <w:rPr>
        <w:rFonts w:cs="Times New Roman"/>
      </w:rPr>
    </w:lvl>
    <w:lvl w:ilvl="8" w:tplc="0409001B" w:tentative="1">
      <w:start w:val="1"/>
      <w:numFmt w:val="lowerRoman"/>
      <w:lvlText w:val="%9."/>
      <w:lvlJc w:val="right"/>
      <w:pPr>
        <w:ind w:left="6520" w:hanging="180"/>
      </w:pPr>
      <w:rPr>
        <w:rFonts w:cs="Times New Roman"/>
      </w:rPr>
    </w:lvl>
  </w:abstractNum>
  <w:abstractNum w:abstractNumId="11" w15:restartNumberingAfterBreak="0">
    <w:nsid w:val="16EE53D8"/>
    <w:multiLevelType w:val="multilevel"/>
    <w:tmpl w:val="DBA6F9A8"/>
    <w:lvl w:ilvl="0">
      <w:start w:val="1"/>
      <w:numFmt w:val="upperRoman"/>
      <w:lvlText w:val="%1."/>
      <w:lvlJc w:val="righ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decimal"/>
      <w:lvlText w:val="%6)"/>
      <w:lvlJc w:val="left"/>
      <w:pPr>
        <w:ind w:left="4500" w:hanging="36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9270FE2"/>
    <w:multiLevelType w:val="hybridMultilevel"/>
    <w:tmpl w:val="1F64A55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1A6B2B46"/>
    <w:multiLevelType w:val="hybridMultilevel"/>
    <w:tmpl w:val="975C0D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C327B"/>
    <w:multiLevelType w:val="multilevel"/>
    <w:tmpl w:val="F39EB6EC"/>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decimal"/>
      <w:lvlText w:val="%6)"/>
      <w:lvlJc w:val="left"/>
      <w:pPr>
        <w:ind w:left="4500" w:hanging="360"/>
      </w:pPr>
      <w:rPr>
        <w:rFonts w:cs="Times New Roman" w:hint="default"/>
      </w:rPr>
    </w:lvl>
    <w:lvl w:ilvl="6">
      <w:start w:val="1"/>
      <w:numFmt w:val="lowerLetter"/>
      <w:lvlText w:val="(%7)"/>
      <w:lvlJc w:val="left"/>
      <w:pPr>
        <w:ind w:left="5040" w:hanging="360"/>
      </w:pPr>
      <w:rPr>
        <w:rFonts w:ascii="GillSansMT" w:hAnsi="GillSansMT" w:cs="GillSansMT" w:hint="default"/>
        <w:sz w:val="2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1D921B07"/>
    <w:multiLevelType w:val="hybridMultilevel"/>
    <w:tmpl w:val="080040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01E5C7A"/>
    <w:multiLevelType w:val="hybridMultilevel"/>
    <w:tmpl w:val="EC0E7894"/>
    <w:lvl w:ilvl="0" w:tplc="1124F7BA">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070410"/>
    <w:multiLevelType w:val="hybridMultilevel"/>
    <w:tmpl w:val="0406AE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4266F46"/>
    <w:multiLevelType w:val="hybridMultilevel"/>
    <w:tmpl w:val="009A6C18"/>
    <w:lvl w:ilvl="0" w:tplc="04090015">
      <w:start w:val="1"/>
      <w:numFmt w:val="upperLetter"/>
      <w:lvlText w:val="%1."/>
      <w:lvlJc w:val="left"/>
      <w:pPr>
        <w:ind w:left="720" w:hanging="360"/>
      </w:p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61F2EBF"/>
    <w:multiLevelType w:val="hybridMultilevel"/>
    <w:tmpl w:val="C8C6F862"/>
    <w:lvl w:ilvl="0" w:tplc="04090015">
      <w:start w:val="1"/>
      <w:numFmt w:val="upperLetter"/>
      <w:lvlText w:val="%1."/>
      <w:lvlJc w:val="left"/>
      <w:pPr>
        <w:ind w:left="720" w:hanging="360"/>
      </w:pPr>
    </w:lvl>
    <w:lvl w:ilvl="1" w:tplc="0D8AC93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075D9"/>
    <w:multiLevelType w:val="hybridMultilevel"/>
    <w:tmpl w:val="8F866C5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94558"/>
    <w:multiLevelType w:val="hybridMultilevel"/>
    <w:tmpl w:val="2C74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3195F"/>
    <w:multiLevelType w:val="hybridMultilevel"/>
    <w:tmpl w:val="EEF03008"/>
    <w:lvl w:ilvl="0" w:tplc="04090013">
      <w:start w:val="1"/>
      <w:numFmt w:val="upperRoman"/>
      <w:lvlText w:val="%1."/>
      <w:lvlJc w:val="right"/>
      <w:pPr>
        <w:ind w:left="720" w:hanging="360"/>
      </w:pPr>
      <w:rPr>
        <w:rFonts w:cs="Times New Roman"/>
      </w:rPr>
    </w:lvl>
    <w:lvl w:ilvl="1" w:tplc="0409000F">
      <w:start w:val="1"/>
      <w:numFmt w:val="decimal"/>
      <w:lvlText w:val="%2."/>
      <w:lvlJc w:val="left"/>
      <w:pPr>
        <w:ind w:left="1440" w:hanging="360"/>
      </w:pPr>
      <w:rPr>
        <w:rFonts w:cs="Times New Roman" w:hint="default"/>
      </w:rPr>
    </w:lvl>
    <w:lvl w:ilvl="2" w:tplc="A504F742">
      <w:start w:val="1"/>
      <w:numFmt w:val="decimal"/>
      <w:lvlText w:val="%3."/>
      <w:lvlJc w:val="left"/>
      <w:pPr>
        <w:ind w:left="2340" w:hanging="360"/>
      </w:pPr>
      <w:rPr>
        <w:rFonts w:cs="Times New Roman" w:hint="default"/>
      </w:rPr>
    </w:lvl>
    <w:lvl w:ilvl="3" w:tplc="58203998">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B21C86E6">
      <w:start w:val="1"/>
      <w:numFmt w:val="decimal"/>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3B61D19"/>
    <w:multiLevelType w:val="hybridMultilevel"/>
    <w:tmpl w:val="E5EC0AF8"/>
    <w:lvl w:ilvl="0" w:tplc="1124F7B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218E9"/>
    <w:multiLevelType w:val="hybridMultilevel"/>
    <w:tmpl w:val="CB08AE44"/>
    <w:lvl w:ilvl="0" w:tplc="1124F7B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FF25AF"/>
    <w:multiLevelType w:val="hybridMultilevel"/>
    <w:tmpl w:val="E21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67053"/>
    <w:multiLevelType w:val="hybridMultilevel"/>
    <w:tmpl w:val="E9307F84"/>
    <w:lvl w:ilvl="0" w:tplc="1124F7BA">
      <w:numFmt w:val="bullet"/>
      <w:lvlText w:val="•"/>
      <w:lvlJc w:val="left"/>
      <w:pPr>
        <w:ind w:left="2700" w:hanging="360"/>
      </w:pPr>
      <w:rPr>
        <w:rFonts w:ascii="Calibri" w:eastAsia="Times New Roman" w:hAnsi="Calibri"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3AAD427D"/>
    <w:multiLevelType w:val="multilevel"/>
    <w:tmpl w:val="E902950E"/>
    <w:lvl w:ilvl="0">
      <w:start w:val="1"/>
      <w:numFmt w:val="bullet"/>
      <w:pStyle w:val="Triangle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B1E45"/>
    <w:multiLevelType w:val="hybridMultilevel"/>
    <w:tmpl w:val="B598051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15:restartNumberingAfterBreak="0">
    <w:nsid w:val="3BB2563F"/>
    <w:multiLevelType w:val="hybridMultilevel"/>
    <w:tmpl w:val="125C9BC6"/>
    <w:lvl w:ilvl="0" w:tplc="0409000F">
      <w:start w:val="1"/>
      <w:numFmt w:val="decimal"/>
      <w:lvlText w:val="%1."/>
      <w:lvlJc w:val="left"/>
      <w:pPr>
        <w:ind w:left="1840" w:hanging="360"/>
      </w:pPr>
      <w:rPr>
        <w:rFonts w:cs="Times New Roman"/>
      </w:rPr>
    </w:lvl>
    <w:lvl w:ilvl="1" w:tplc="04090019" w:tentative="1">
      <w:start w:val="1"/>
      <w:numFmt w:val="lowerLetter"/>
      <w:lvlText w:val="%2."/>
      <w:lvlJc w:val="left"/>
      <w:pPr>
        <w:ind w:left="2560" w:hanging="360"/>
      </w:pPr>
      <w:rPr>
        <w:rFonts w:cs="Times New Roman"/>
      </w:rPr>
    </w:lvl>
    <w:lvl w:ilvl="2" w:tplc="0409001B" w:tentative="1">
      <w:start w:val="1"/>
      <w:numFmt w:val="lowerRoman"/>
      <w:lvlText w:val="%3."/>
      <w:lvlJc w:val="right"/>
      <w:pPr>
        <w:ind w:left="3280" w:hanging="180"/>
      </w:pPr>
      <w:rPr>
        <w:rFonts w:cs="Times New Roman"/>
      </w:rPr>
    </w:lvl>
    <w:lvl w:ilvl="3" w:tplc="0409000F" w:tentative="1">
      <w:start w:val="1"/>
      <w:numFmt w:val="decimal"/>
      <w:lvlText w:val="%4."/>
      <w:lvlJc w:val="left"/>
      <w:pPr>
        <w:ind w:left="4000" w:hanging="360"/>
      </w:pPr>
      <w:rPr>
        <w:rFonts w:cs="Times New Roman"/>
      </w:rPr>
    </w:lvl>
    <w:lvl w:ilvl="4" w:tplc="04090019" w:tentative="1">
      <w:start w:val="1"/>
      <w:numFmt w:val="lowerLetter"/>
      <w:lvlText w:val="%5."/>
      <w:lvlJc w:val="left"/>
      <w:pPr>
        <w:ind w:left="4720" w:hanging="360"/>
      </w:pPr>
      <w:rPr>
        <w:rFonts w:cs="Times New Roman"/>
      </w:rPr>
    </w:lvl>
    <w:lvl w:ilvl="5" w:tplc="0409001B" w:tentative="1">
      <w:start w:val="1"/>
      <w:numFmt w:val="lowerRoman"/>
      <w:lvlText w:val="%6."/>
      <w:lvlJc w:val="right"/>
      <w:pPr>
        <w:ind w:left="5440" w:hanging="180"/>
      </w:pPr>
      <w:rPr>
        <w:rFonts w:cs="Times New Roman"/>
      </w:rPr>
    </w:lvl>
    <w:lvl w:ilvl="6" w:tplc="0409000F">
      <w:start w:val="1"/>
      <w:numFmt w:val="decimal"/>
      <w:lvlText w:val="%7."/>
      <w:lvlJc w:val="left"/>
      <w:pPr>
        <w:ind w:left="6160" w:hanging="360"/>
      </w:pPr>
      <w:rPr>
        <w:rFonts w:cs="Times New Roman"/>
      </w:rPr>
    </w:lvl>
    <w:lvl w:ilvl="7" w:tplc="04090019" w:tentative="1">
      <w:start w:val="1"/>
      <w:numFmt w:val="lowerLetter"/>
      <w:lvlText w:val="%8."/>
      <w:lvlJc w:val="left"/>
      <w:pPr>
        <w:ind w:left="6880" w:hanging="360"/>
      </w:pPr>
      <w:rPr>
        <w:rFonts w:cs="Times New Roman"/>
      </w:rPr>
    </w:lvl>
    <w:lvl w:ilvl="8" w:tplc="0409001B" w:tentative="1">
      <w:start w:val="1"/>
      <w:numFmt w:val="lowerRoman"/>
      <w:lvlText w:val="%9."/>
      <w:lvlJc w:val="right"/>
      <w:pPr>
        <w:ind w:left="7600" w:hanging="180"/>
      </w:pPr>
      <w:rPr>
        <w:rFonts w:cs="Times New Roman"/>
      </w:rPr>
    </w:lvl>
  </w:abstractNum>
  <w:abstractNum w:abstractNumId="30" w15:restartNumberingAfterBreak="0">
    <w:nsid w:val="3EEA51B2"/>
    <w:multiLevelType w:val="multilevel"/>
    <w:tmpl w:val="BEEC12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051215A"/>
    <w:multiLevelType w:val="hybridMultilevel"/>
    <w:tmpl w:val="6548043C"/>
    <w:lvl w:ilvl="0" w:tplc="2AEAB5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46137FC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933FC2"/>
    <w:multiLevelType w:val="hybridMultilevel"/>
    <w:tmpl w:val="BAAE5096"/>
    <w:lvl w:ilvl="0" w:tplc="04090013">
      <w:start w:val="1"/>
      <w:numFmt w:val="upperRoman"/>
      <w:lvlText w:val="%1."/>
      <w:lvlJc w:val="right"/>
      <w:pPr>
        <w:ind w:left="720" w:hanging="360"/>
      </w:pPr>
      <w:rPr>
        <w:rFonts w:cs="Times New Roman"/>
      </w:rPr>
    </w:lvl>
    <w:lvl w:ilvl="1" w:tplc="0409000F">
      <w:start w:val="1"/>
      <w:numFmt w:val="decimal"/>
      <w:lvlText w:val="%2."/>
      <w:lvlJc w:val="left"/>
      <w:pPr>
        <w:ind w:left="1440" w:hanging="360"/>
      </w:pPr>
      <w:rPr>
        <w:rFonts w:cs="Times New Roman" w:hint="default"/>
      </w:rPr>
    </w:lvl>
    <w:lvl w:ilvl="2" w:tplc="A504F742">
      <w:start w:val="1"/>
      <w:numFmt w:val="decimal"/>
      <w:lvlText w:val="%3."/>
      <w:lvlJc w:val="left"/>
      <w:pPr>
        <w:ind w:left="2340" w:hanging="360"/>
      </w:pPr>
      <w:rPr>
        <w:rFonts w:cs="Times New Roman" w:hint="default"/>
      </w:rPr>
    </w:lvl>
    <w:lvl w:ilvl="3" w:tplc="58203998">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B21C86E6">
      <w:start w:val="1"/>
      <w:numFmt w:val="decimal"/>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FD56499"/>
    <w:multiLevelType w:val="hybridMultilevel"/>
    <w:tmpl w:val="A664B540"/>
    <w:lvl w:ilvl="0" w:tplc="04090013">
      <w:start w:val="1"/>
      <w:numFmt w:val="upperRoman"/>
      <w:lvlText w:val="%1."/>
      <w:lvlJc w:val="right"/>
      <w:pPr>
        <w:ind w:left="720" w:hanging="360"/>
      </w:pPr>
      <w:rPr>
        <w:rFonts w:cs="Times New Roman"/>
      </w:rPr>
    </w:lvl>
    <w:lvl w:ilvl="1" w:tplc="0409000F">
      <w:start w:val="1"/>
      <w:numFmt w:val="decimal"/>
      <w:lvlText w:val="%2."/>
      <w:lvlJc w:val="left"/>
      <w:pPr>
        <w:ind w:left="1440" w:hanging="360"/>
      </w:pPr>
      <w:rPr>
        <w:rFonts w:cs="Times New Roman" w:hint="default"/>
      </w:rPr>
    </w:lvl>
    <w:lvl w:ilvl="2" w:tplc="A504F742">
      <w:start w:val="1"/>
      <w:numFmt w:val="decimal"/>
      <w:lvlText w:val="%3."/>
      <w:lvlJc w:val="left"/>
      <w:pPr>
        <w:ind w:left="2340" w:hanging="360"/>
      </w:pPr>
      <w:rPr>
        <w:rFonts w:cs="Times New Roman" w:hint="default"/>
      </w:rPr>
    </w:lvl>
    <w:lvl w:ilvl="3" w:tplc="58203998">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B21C86E6">
      <w:start w:val="1"/>
      <w:numFmt w:val="decimal"/>
      <w:lvlText w:val="%6)"/>
      <w:lvlJc w:val="left"/>
      <w:pPr>
        <w:ind w:left="4500" w:hanging="360"/>
      </w:pPr>
      <w:rPr>
        <w:rFonts w:cs="Times New Roman" w:hint="default"/>
      </w:rPr>
    </w:lvl>
    <w:lvl w:ilvl="6" w:tplc="F0D4AD02">
      <w:start w:val="6"/>
      <w:numFmt w:val="upperLetter"/>
      <w:lvlText w:val="%7."/>
      <w:lvlJc w:val="left"/>
      <w:pPr>
        <w:ind w:left="5040" w:hanging="360"/>
      </w:pPr>
      <w:rPr>
        <w:rFonts w:cs="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0564247"/>
    <w:multiLevelType w:val="hybridMultilevel"/>
    <w:tmpl w:val="416401B0"/>
    <w:lvl w:ilvl="0" w:tplc="04090013">
      <w:start w:val="1"/>
      <w:numFmt w:val="upperRoman"/>
      <w:lvlText w:val="%1."/>
      <w:lvlJc w:val="right"/>
      <w:pPr>
        <w:ind w:left="720" w:hanging="360"/>
      </w:pPr>
      <w:rPr>
        <w:rFonts w:cs="Times New Roman"/>
      </w:rPr>
    </w:lvl>
    <w:lvl w:ilvl="1" w:tplc="4A4A54D0">
      <w:start w:val="1"/>
      <w:numFmt w:val="upperLetter"/>
      <w:lvlText w:val="%2."/>
      <w:lvlJc w:val="left"/>
      <w:pPr>
        <w:ind w:left="1440" w:hanging="360"/>
      </w:pPr>
      <w:rPr>
        <w:rFonts w:cs="Times New Roman" w:hint="default"/>
      </w:rPr>
    </w:lvl>
    <w:lvl w:ilvl="2" w:tplc="04090019">
      <w:start w:val="1"/>
      <w:numFmt w:val="lowerLetter"/>
      <w:lvlText w:val="%3."/>
      <w:lvlJc w:val="left"/>
      <w:pPr>
        <w:ind w:left="2340" w:hanging="360"/>
      </w:pPr>
      <w:rPr>
        <w:rFonts w:cs="Times New Roman" w:hint="default"/>
      </w:rPr>
    </w:lvl>
    <w:lvl w:ilvl="3" w:tplc="58203998">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06E5EEF"/>
    <w:multiLevelType w:val="hybridMultilevel"/>
    <w:tmpl w:val="708C307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51C63"/>
    <w:multiLevelType w:val="multilevel"/>
    <w:tmpl w:val="CDEC57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B1E5147"/>
    <w:multiLevelType w:val="hybridMultilevel"/>
    <w:tmpl w:val="F334D48A"/>
    <w:lvl w:ilvl="0" w:tplc="1124F7BA">
      <w:numFmt w:val="bullet"/>
      <w:lvlText w:val="•"/>
      <w:lvlJc w:val="left"/>
      <w:pPr>
        <w:ind w:left="720" w:hanging="360"/>
      </w:pPr>
      <w:rPr>
        <w:rFonts w:ascii="Calibri" w:eastAsia="Times New Roman" w:hAnsi="Calibri" w:hint="default"/>
      </w:rPr>
    </w:lvl>
    <w:lvl w:ilvl="1" w:tplc="6F021DE6">
      <w:start w:val="3"/>
      <w:numFmt w:val="upperLetter"/>
      <w:lvlText w:val="%2."/>
      <w:lvlJc w:val="left"/>
      <w:pPr>
        <w:ind w:left="1440" w:hanging="360"/>
      </w:pPr>
      <w:rPr>
        <w:rFonts w:cs="Times New Roman" w:hint="default"/>
      </w:rPr>
    </w:lvl>
    <w:lvl w:ilvl="2" w:tplc="68C0174E">
      <w:start w:val="1"/>
      <w:numFmt w:val="decimal"/>
      <w:lvlText w:val="%3)"/>
      <w:lvlJc w:val="left"/>
      <w:pPr>
        <w:ind w:left="2160" w:hanging="360"/>
      </w:pPr>
      <w:rPr>
        <w:rFonts w:cs="Times New Roman" w:hint="default"/>
      </w:rPr>
    </w:lvl>
    <w:lvl w:ilvl="3" w:tplc="2AEAB5CE">
      <w:start w:val="1"/>
      <w:numFmt w:val="decimal"/>
      <w:lvlText w:val="%4."/>
      <w:lvlJc w:val="left"/>
      <w:pPr>
        <w:ind w:left="2880" w:hanging="360"/>
      </w:pPr>
      <w:rPr>
        <w:rFonts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053F67"/>
    <w:multiLevelType w:val="hybridMultilevel"/>
    <w:tmpl w:val="407AED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1193EE8"/>
    <w:multiLevelType w:val="hybridMultilevel"/>
    <w:tmpl w:val="3976C31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61AE2B37"/>
    <w:multiLevelType w:val="hybridMultilevel"/>
    <w:tmpl w:val="4CF4BB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4E043EB"/>
    <w:multiLevelType w:val="hybridMultilevel"/>
    <w:tmpl w:val="B8A08ABA"/>
    <w:lvl w:ilvl="0" w:tplc="1124F7BA">
      <w:numFmt w:val="bullet"/>
      <w:lvlText w:val="•"/>
      <w:lvlJc w:val="left"/>
      <w:pPr>
        <w:ind w:left="2700" w:hanging="360"/>
      </w:pPr>
      <w:rPr>
        <w:rFonts w:ascii="Calibri" w:eastAsia="Times New Roman" w:hAnsi="Calibri"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3" w15:restartNumberingAfterBreak="0">
    <w:nsid w:val="69442B7E"/>
    <w:multiLevelType w:val="hybridMultilevel"/>
    <w:tmpl w:val="5B9A938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6C6B1465"/>
    <w:multiLevelType w:val="multilevel"/>
    <w:tmpl w:val="C4FA22F0"/>
    <w:lvl w:ilvl="0">
      <w:start w:val="1"/>
      <w:numFmt w:val="decimal"/>
      <w:lvlText w:val="%1."/>
      <w:lvlJc w:val="left"/>
      <w:pPr>
        <w:ind w:left="1440" w:hanging="360"/>
      </w:pPr>
      <w:rPr>
        <w:rFonts w:cs="Times New Roman" w:hint="default"/>
      </w:rPr>
    </w:lvl>
    <w:lvl w:ilvl="1">
      <w:start w:val="1"/>
      <w:numFmt w:val="decimal"/>
      <w:lvlText w:val="%2."/>
      <w:lvlJc w:val="left"/>
      <w:pPr>
        <w:ind w:left="2160" w:hanging="360"/>
      </w:pPr>
      <w:rPr>
        <w:rFonts w:cs="Times New Roman" w:hint="default"/>
      </w:rPr>
    </w:lvl>
    <w:lvl w:ilvl="2">
      <w:start w:val="1"/>
      <w:numFmt w:val="decimal"/>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45" w15:restartNumberingAfterBreak="0">
    <w:nsid w:val="6D0519EE"/>
    <w:multiLevelType w:val="hybridMultilevel"/>
    <w:tmpl w:val="0FC42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C544A9"/>
    <w:multiLevelType w:val="multilevel"/>
    <w:tmpl w:val="85EACBE0"/>
    <w:lvl w:ilvl="0">
      <w:start w:val="1"/>
      <w:numFmt w:val="upperRoman"/>
      <w:lvlText w:val="%1."/>
      <w:lvlJc w:val="righ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decimal"/>
      <w:lvlText w:val="%6)"/>
      <w:lvlJc w:val="left"/>
      <w:pPr>
        <w:ind w:left="4500" w:hanging="36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6F265A92"/>
    <w:multiLevelType w:val="hybridMultilevel"/>
    <w:tmpl w:val="D4F0AAFA"/>
    <w:lvl w:ilvl="0" w:tplc="1124F7BA">
      <w:numFmt w:val="bullet"/>
      <w:lvlText w:val="•"/>
      <w:lvlJc w:val="left"/>
      <w:pPr>
        <w:ind w:left="2700" w:hanging="360"/>
      </w:pPr>
      <w:rPr>
        <w:rFonts w:ascii="Calibri" w:eastAsia="Times New Roman" w:hAnsi="Calibri"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8" w15:restartNumberingAfterBreak="0">
    <w:nsid w:val="6F696B49"/>
    <w:multiLevelType w:val="hybridMultilevel"/>
    <w:tmpl w:val="2E8AC7A6"/>
    <w:lvl w:ilvl="0" w:tplc="04090013">
      <w:start w:val="1"/>
      <w:numFmt w:val="upperRoman"/>
      <w:lvlText w:val="%1."/>
      <w:lvlJc w:val="right"/>
      <w:pPr>
        <w:ind w:left="720" w:hanging="360"/>
      </w:pPr>
      <w:rPr>
        <w:rFonts w:cs="Times New Roman"/>
      </w:rPr>
    </w:lvl>
    <w:lvl w:ilvl="1" w:tplc="0409000F">
      <w:start w:val="1"/>
      <w:numFmt w:val="decimal"/>
      <w:lvlText w:val="%2."/>
      <w:lvlJc w:val="left"/>
      <w:pPr>
        <w:ind w:left="1440" w:hanging="360"/>
      </w:pPr>
      <w:rPr>
        <w:rFonts w:cs="Times New Roman" w:hint="default"/>
      </w:rPr>
    </w:lvl>
    <w:lvl w:ilvl="2" w:tplc="A504F742">
      <w:start w:val="1"/>
      <w:numFmt w:val="decimal"/>
      <w:lvlText w:val="%3."/>
      <w:lvlJc w:val="left"/>
      <w:pPr>
        <w:ind w:left="2340" w:hanging="360"/>
      </w:pPr>
      <w:rPr>
        <w:rFonts w:cs="Times New Roman" w:hint="default"/>
      </w:rPr>
    </w:lvl>
    <w:lvl w:ilvl="3" w:tplc="58203998">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B21C86E6">
      <w:start w:val="1"/>
      <w:numFmt w:val="decimal"/>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4564F54"/>
    <w:multiLevelType w:val="multilevel"/>
    <w:tmpl w:val="74DEEE68"/>
    <w:lvl w:ilvl="0">
      <w:start w:val="1"/>
      <w:numFmt w:val="decimal"/>
      <w:lvlText w:val="%1."/>
      <w:lvlJc w:val="left"/>
      <w:pPr>
        <w:ind w:left="1440" w:hanging="360"/>
      </w:pPr>
      <w:rPr>
        <w:rFonts w:cs="Times New Roman" w:hint="default"/>
      </w:rPr>
    </w:lvl>
    <w:lvl w:ilvl="1">
      <w:start w:val="1"/>
      <w:numFmt w:val="upperLetter"/>
      <w:lvlText w:val="%2."/>
      <w:lvlJc w:val="left"/>
      <w:pPr>
        <w:ind w:left="2160" w:hanging="360"/>
      </w:pPr>
      <w:rPr>
        <w:rFonts w:cs="Times New Roman" w:hint="default"/>
      </w:rPr>
    </w:lvl>
    <w:lvl w:ilvl="2">
      <w:start w:val="1"/>
      <w:numFmt w:val="decimal"/>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50" w15:restartNumberingAfterBreak="0">
    <w:nsid w:val="74A351DB"/>
    <w:multiLevelType w:val="multilevel"/>
    <w:tmpl w:val="668463F4"/>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hint="default"/>
      </w:rPr>
    </w:lvl>
    <w:lvl w:ilvl="2">
      <w:start w:val="1"/>
      <w:numFmt w:val="decimal"/>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51" w15:restartNumberingAfterBreak="0">
    <w:nsid w:val="77217752"/>
    <w:multiLevelType w:val="hybridMultilevel"/>
    <w:tmpl w:val="C3B21F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A90A5B"/>
    <w:multiLevelType w:val="multilevel"/>
    <w:tmpl w:val="0EDC77A0"/>
    <w:lvl w:ilvl="0">
      <w:start w:val="1"/>
      <w:numFmt w:val="upperLetter"/>
      <w:lvlText w:val="%1."/>
      <w:lvlJc w:val="left"/>
      <w:pPr>
        <w:ind w:left="1080" w:hanging="360"/>
      </w:pPr>
      <w:rPr>
        <w:rFonts w:cs="Times New Roman" w:hint="default"/>
      </w:rPr>
    </w:lvl>
    <w:lvl w:ilvl="1">
      <w:start w:val="1"/>
      <w:numFmt w:val="upperRoman"/>
      <w:lvlText w:val="%2."/>
      <w:lvlJc w:val="left"/>
      <w:pPr>
        <w:ind w:left="1440" w:hanging="360"/>
      </w:pPr>
      <w:rPr>
        <w:rFonts w:ascii="Calibri" w:eastAsia="Times New Roman" w:hAnsi="Calibri"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27"/>
  </w:num>
  <w:num w:numId="2">
    <w:abstractNumId w:val="21"/>
  </w:num>
  <w:num w:numId="3">
    <w:abstractNumId w:val="25"/>
  </w:num>
  <w:num w:numId="4">
    <w:abstractNumId w:val="8"/>
  </w:num>
  <w:num w:numId="5">
    <w:abstractNumId w:val="16"/>
  </w:num>
  <w:num w:numId="6">
    <w:abstractNumId w:val="23"/>
  </w:num>
  <w:num w:numId="7">
    <w:abstractNumId w:val="24"/>
  </w:num>
  <w:num w:numId="8">
    <w:abstractNumId w:val="38"/>
  </w:num>
  <w:num w:numId="9">
    <w:abstractNumId w:val="0"/>
  </w:num>
  <w:num w:numId="10">
    <w:abstractNumId w:val="42"/>
  </w:num>
  <w:num w:numId="11">
    <w:abstractNumId w:val="47"/>
  </w:num>
  <w:num w:numId="12">
    <w:abstractNumId w:val="26"/>
  </w:num>
  <w:num w:numId="13">
    <w:abstractNumId w:val="14"/>
  </w:num>
  <w:num w:numId="14">
    <w:abstractNumId w:val="35"/>
  </w:num>
  <w:num w:numId="15">
    <w:abstractNumId w:val="33"/>
  </w:num>
  <w:num w:numId="16">
    <w:abstractNumId w:val="18"/>
  </w:num>
  <w:num w:numId="17">
    <w:abstractNumId w:val="9"/>
  </w:num>
  <w:num w:numId="18">
    <w:abstractNumId w:val="48"/>
  </w:num>
  <w:num w:numId="19">
    <w:abstractNumId w:val="34"/>
  </w:num>
  <w:num w:numId="20">
    <w:abstractNumId w:val="15"/>
  </w:num>
  <w:num w:numId="21">
    <w:abstractNumId w:val="50"/>
  </w:num>
  <w:num w:numId="22">
    <w:abstractNumId w:val="46"/>
  </w:num>
  <w:num w:numId="23">
    <w:abstractNumId w:val="43"/>
  </w:num>
  <w:num w:numId="24">
    <w:abstractNumId w:val="22"/>
  </w:num>
  <w:num w:numId="25">
    <w:abstractNumId w:val="40"/>
  </w:num>
  <w:num w:numId="26">
    <w:abstractNumId w:val="29"/>
  </w:num>
  <w:num w:numId="27">
    <w:abstractNumId w:val="12"/>
  </w:num>
  <w:num w:numId="28">
    <w:abstractNumId w:val="28"/>
  </w:num>
  <w:num w:numId="29">
    <w:abstractNumId w:val="10"/>
  </w:num>
  <w:num w:numId="30">
    <w:abstractNumId w:val="52"/>
  </w:num>
  <w:num w:numId="31">
    <w:abstractNumId w:val="5"/>
  </w:num>
  <w:num w:numId="32">
    <w:abstractNumId w:val="30"/>
  </w:num>
  <w:num w:numId="33">
    <w:abstractNumId w:val="1"/>
  </w:num>
  <w:num w:numId="34">
    <w:abstractNumId w:val="6"/>
  </w:num>
  <w:num w:numId="35">
    <w:abstractNumId w:val="20"/>
  </w:num>
  <w:num w:numId="36">
    <w:abstractNumId w:val="36"/>
  </w:num>
  <w:num w:numId="37">
    <w:abstractNumId w:val="19"/>
  </w:num>
  <w:num w:numId="38">
    <w:abstractNumId w:val="7"/>
  </w:num>
  <w:num w:numId="39">
    <w:abstractNumId w:val="17"/>
  </w:num>
  <w:num w:numId="40">
    <w:abstractNumId w:val="45"/>
  </w:num>
  <w:num w:numId="41">
    <w:abstractNumId w:val="39"/>
  </w:num>
  <w:num w:numId="42">
    <w:abstractNumId w:val="13"/>
  </w:num>
  <w:num w:numId="43">
    <w:abstractNumId w:val="51"/>
  </w:num>
  <w:num w:numId="44">
    <w:abstractNumId w:val="3"/>
  </w:num>
  <w:num w:numId="45">
    <w:abstractNumId w:val="37"/>
  </w:num>
  <w:num w:numId="46">
    <w:abstractNumId w:val="49"/>
  </w:num>
  <w:num w:numId="47">
    <w:abstractNumId w:val="44"/>
  </w:num>
  <w:num w:numId="48">
    <w:abstractNumId w:val="11"/>
  </w:num>
  <w:num w:numId="49">
    <w:abstractNumId w:val="2"/>
  </w:num>
  <w:num w:numId="50">
    <w:abstractNumId w:val="32"/>
  </w:num>
  <w:num w:numId="51">
    <w:abstractNumId w:val="4"/>
  </w:num>
  <w:num w:numId="52">
    <w:abstractNumId w:val="31"/>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6D"/>
    <w:rsid w:val="00002AFF"/>
    <w:rsid w:val="00004797"/>
    <w:rsid w:val="0001424F"/>
    <w:rsid w:val="0001795A"/>
    <w:rsid w:val="00020077"/>
    <w:rsid w:val="00020B54"/>
    <w:rsid w:val="000245D1"/>
    <w:rsid w:val="0002515D"/>
    <w:rsid w:val="00025FF7"/>
    <w:rsid w:val="00027C98"/>
    <w:rsid w:val="00027E39"/>
    <w:rsid w:val="000306B6"/>
    <w:rsid w:val="00030A22"/>
    <w:rsid w:val="00030C11"/>
    <w:rsid w:val="00032986"/>
    <w:rsid w:val="0003556F"/>
    <w:rsid w:val="000355F7"/>
    <w:rsid w:val="00035950"/>
    <w:rsid w:val="00040B2D"/>
    <w:rsid w:val="00042E79"/>
    <w:rsid w:val="00044263"/>
    <w:rsid w:val="00044F9A"/>
    <w:rsid w:val="000502F1"/>
    <w:rsid w:val="00050492"/>
    <w:rsid w:val="0005319E"/>
    <w:rsid w:val="00053CE1"/>
    <w:rsid w:val="00055C7A"/>
    <w:rsid w:val="00056919"/>
    <w:rsid w:val="00057113"/>
    <w:rsid w:val="00057510"/>
    <w:rsid w:val="000619E3"/>
    <w:rsid w:val="00061F3F"/>
    <w:rsid w:val="0006367C"/>
    <w:rsid w:val="00064088"/>
    <w:rsid w:val="00064D61"/>
    <w:rsid w:val="00067760"/>
    <w:rsid w:val="000716B1"/>
    <w:rsid w:val="00072084"/>
    <w:rsid w:val="00072954"/>
    <w:rsid w:val="00072F55"/>
    <w:rsid w:val="00073469"/>
    <w:rsid w:val="00074529"/>
    <w:rsid w:val="000745DA"/>
    <w:rsid w:val="00076C90"/>
    <w:rsid w:val="00076D30"/>
    <w:rsid w:val="00077043"/>
    <w:rsid w:val="000778A7"/>
    <w:rsid w:val="00083A12"/>
    <w:rsid w:val="00083D05"/>
    <w:rsid w:val="000845CA"/>
    <w:rsid w:val="00085C06"/>
    <w:rsid w:val="00086626"/>
    <w:rsid w:val="00086D04"/>
    <w:rsid w:val="00087BDE"/>
    <w:rsid w:val="00090663"/>
    <w:rsid w:val="000935D6"/>
    <w:rsid w:val="00093CED"/>
    <w:rsid w:val="00094A41"/>
    <w:rsid w:val="00094E4C"/>
    <w:rsid w:val="00095DA6"/>
    <w:rsid w:val="00095F28"/>
    <w:rsid w:val="000978D3"/>
    <w:rsid w:val="000A0AD3"/>
    <w:rsid w:val="000A1CD3"/>
    <w:rsid w:val="000A209A"/>
    <w:rsid w:val="000A2106"/>
    <w:rsid w:val="000A2F39"/>
    <w:rsid w:val="000A3587"/>
    <w:rsid w:val="000A49A6"/>
    <w:rsid w:val="000A4B28"/>
    <w:rsid w:val="000A5E77"/>
    <w:rsid w:val="000A661C"/>
    <w:rsid w:val="000A7382"/>
    <w:rsid w:val="000A780B"/>
    <w:rsid w:val="000B12D9"/>
    <w:rsid w:val="000B215A"/>
    <w:rsid w:val="000B35C3"/>
    <w:rsid w:val="000B52BB"/>
    <w:rsid w:val="000B5506"/>
    <w:rsid w:val="000B5FBB"/>
    <w:rsid w:val="000B6E44"/>
    <w:rsid w:val="000B7834"/>
    <w:rsid w:val="000C1BF8"/>
    <w:rsid w:val="000C1EC8"/>
    <w:rsid w:val="000C2381"/>
    <w:rsid w:val="000C3407"/>
    <w:rsid w:val="000C3433"/>
    <w:rsid w:val="000C34B1"/>
    <w:rsid w:val="000C5491"/>
    <w:rsid w:val="000C7B80"/>
    <w:rsid w:val="000D102F"/>
    <w:rsid w:val="000D2923"/>
    <w:rsid w:val="000D4DFC"/>
    <w:rsid w:val="000D521D"/>
    <w:rsid w:val="000D57D2"/>
    <w:rsid w:val="000E0017"/>
    <w:rsid w:val="000E0472"/>
    <w:rsid w:val="000E2473"/>
    <w:rsid w:val="000E35F0"/>
    <w:rsid w:val="000E4D8E"/>
    <w:rsid w:val="000E4FAE"/>
    <w:rsid w:val="000E5FA2"/>
    <w:rsid w:val="000F0C20"/>
    <w:rsid w:val="000F3761"/>
    <w:rsid w:val="000F5725"/>
    <w:rsid w:val="0010092A"/>
    <w:rsid w:val="00100B01"/>
    <w:rsid w:val="001021A6"/>
    <w:rsid w:val="0010282E"/>
    <w:rsid w:val="001032F6"/>
    <w:rsid w:val="00103941"/>
    <w:rsid w:val="00104F8A"/>
    <w:rsid w:val="0010512F"/>
    <w:rsid w:val="001072C9"/>
    <w:rsid w:val="00107CA6"/>
    <w:rsid w:val="00110047"/>
    <w:rsid w:val="001110E3"/>
    <w:rsid w:val="001114A2"/>
    <w:rsid w:val="0011169B"/>
    <w:rsid w:val="00111A8A"/>
    <w:rsid w:val="00111DAB"/>
    <w:rsid w:val="00112A4A"/>
    <w:rsid w:val="0011666A"/>
    <w:rsid w:val="00122C3C"/>
    <w:rsid w:val="00122E39"/>
    <w:rsid w:val="0012344A"/>
    <w:rsid w:val="00124364"/>
    <w:rsid w:val="00125CFC"/>
    <w:rsid w:val="001260D4"/>
    <w:rsid w:val="0012620C"/>
    <w:rsid w:val="00132142"/>
    <w:rsid w:val="00133257"/>
    <w:rsid w:val="00133EEF"/>
    <w:rsid w:val="00134C25"/>
    <w:rsid w:val="0013543D"/>
    <w:rsid w:val="00136DF6"/>
    <w:rsid w:val="00137BC7"/>
    <w:rsid w:val="00141C30"/>
    <w:rsid w:val="00143339"/>
    <w:rsid w:val="00144468"/>
    <w:rsid w:val="001451CE"/>
    <w:rsid w:val="0014551F"/>
    <w:rsid w:val="001455D7"/>
    <w:rsid w:val="00145DFC"/>
    <w:rsid w:val="00146596"/>
    <w:rsid w:val="00146B43"/>
    <w:rsid w:val="00147FEF"/>
    <w:rsid w:val="0015048C"/>
    <w:rsid w:val="0015254E"/>
    <w:rsid w:val="00154121"/>
    <w:rsid w:val="001549D6"/>
    <w:rsid w:val="00156B76"/>
    <w:rsid w:val="00157783"/>
    <w:rsid w:val="0016137C"/>
    <w:rsid w:val="00161A63"/>
    <w:rsid w:val="00162368"/>
    <w:rsid w:val="00163824"/>
    <w:rsid w:val="001638B6"/>
    <w:rsid w:val="00163A05"/>
    <w:rsid w:val="00172D5F"/>
    <w:rsid w:val="001818A7"/>
    <w:rsid w:val="00182A89"/>
    <w:rsid w:val="00182E05"/>
    <w:rsid w:val="001865ED"/>
    <w:rsid w:val="001865F4"/>
    <w:rsid w:val="0018686F"/>
    <w:rsid w:val="00187A75"/>
    <w:rsid w:val="00190151"/>
    <w:rsid w:val="0019217C"/>
    <w:rsid w:val="00192944"/>
    <w:rsid w:val="001934FB"/>
    <w:rsid w:val="0019516E"/>
    <w:rsid w:val="00195ACE"/>
    <w:rsid w:val="0019645B"/>
    <w:rsid w:val="001A0497"/>
    <w:rsid w:val="001A1100"/>
    <w:rsid w:val="001A1686"/>
    <w:rsid w:val="001A1BA6"/>
    <w:rsid w:val="001A2DE6"/>
    <w:rsid w:val="001A3A02"/>
    <w:rsid w:val="001A3C05"/>
    <w:rsid w:val="001A4C9D"/>
    <w:rsid w:val="001A4CCE"/>
    <w:rsid w:val="001A72E4"/>
    <w:rsid w:val="001B0B55"/>
    <w:rsid w:val="001B0CD0"/>
    <w:rsid w:val="001B13CC"/>
    <w:rsid w:val="001B20D6"/>
    <w:rsid w:val="001B3625"/>
    <w:rsid w:val="001B4A66"/>
    <w:rsid w:val="001B4A95"/>
    <w:rsid w:val="001B7A0C"/>
    <w:rsid w:val="001B7F87"/>
    <w:rsid w:val="001C12AD"/>
    <w:rsid w:val="001C2C92"/>
    <w:rsid w:val="001C301A"/>
    <w:rsid w:val="001C322C"/>
    <w:rsid w:val="001C69A9"/>
    <w:rsid w:val="001C7A72"/>
    <w:rsid w:val="001D0164"/>
    <w:rsid w:val="001D13F2"/>
    <w:rsid w:val="001D20FA"/>
    <w:rsid w:val="001D21D7"/>
    <w:rsid w:val="001D234C"/>
    <w:rsid w:val="001D3FF3"/>
    <w:rsid w:val="001D572C"/>
    <w:rsid w:val="001D5D44"/>
    <w:rsid w:val="001D5D9F"/>
    <w:rsid w:val="001D6818"/>
    <w:rsid w:val="001E133A"/>
    <w:rsid w:val="001E3E28"/>
    <w:rsid w:val="001E519B"/>
    <w:rsid w:val="001E5D5B"/>
    <w:rsid w:val="001E6809"/>
    <w:rsid w:val="001F0507"/>
    <w:rsid w:val="001F7717"/>
    <w:rsid w:val="0020246B"/>
    <w:rsid w:val="002037EA"/>
    <w:rsid w:val="00207545"/>
    <w:rsid w:val="00211742"/>
    <w:rsid w:val="00211B87"/>
    <w:rsid w:val="00211E2E"/>
    <w:rsid w:val="00212E32"/>
    <w:rsid w:val="002135AB"/>
    <w:rsid w:val="00213AD5"/>
    <w:rsid w:val="00214834"/>
    <w:rsid w:val="00215E45"/>
    <w:rsid w:val="00216C42"/>
    <w:rsid w:val="00216CBF"/>
    <w:rsid w:val="00216CDC"/>
    <w:rsid w:val="002207FD"/>
    <w:rsid w:val="00220839"/>
    <w:rsid w:val="00220936"/>
    <w:rsid w:val="002214A0"/>
    <w:rsid w:val="00222BCB"/>
    <w:rsid w:val="00222C52"/>
    <w:rsid w:val="002235F6"/>
    <w:rsid w:val="00223F24"/>
    <w:rsid w:val="002242E3"/>
    <w:rsid w:val="00225F46"/>
    <w:rsid w:val="00230516"/>
    <w:rsid w:val="00231377"/>
    <w:rsid w:val="00236434"/>
    <w:rsid w:val="00237A65"/>
    <w:rsid w:val="00240011"/>
    <w:rsid w:val="002403C6"/>
    <w:rsid w:val="00240EED"/>
    <w:rsid w:val="00242630"/>
    <w:rsid w:val="00244C85"/>
    <w:rsid w:val="00245394"/>
    <w:rsid w:val="002501D4"/>
    <w:rsid w:val="00250A08"/>
    <w:rsid w:val="002513A4"/>
    <w:rsid w:val="00252BBE"/>
    <w:rsid w:val="00252D9C"/>
    <w:rsid w:val="00252F34"/>
    <w:rsid w:val="00254654"/>
    <w:rsid w:val="00255F1E"/>
    <w:rsid w:val="00257E2D"/>
    <w:rsid w:val="00263858"/>
    <w:rsid w:val="00264C07"/>
    <w:rsid w:val="00265607"/>
    <w:rsid w:val="00266201"/>
    <w:rsid w:val="00266A32"/>
    <w:rsid w:val="00267E7F"/>
    <w:rsid w:val="00270608"/>
    <w:rsid w:val="0027171C"/>
    <w:rsid w:val="0027230A"/>
    <w:rsid w:val="00273BDF"/>
    <w:rsid w:val="0027535C"/>
    <w:rsid w:val="0027766E"/>
    <w:rsid w:val="00277CDA"/>
    <w:rsid w:val="002805DB"/>
    <w:rsid w:val="00280B24"/>
    <w:rsid w:val="00285C7B"/>
    <w:rsid w:val="002870FE"/>
    <w:rsid w:val="00291427"/>
    <w:rsid w:val="00291EEA"/>
    <w:rsid w:val="0029276E"/>
    <w:rsid w:val="00292E21"/>
    <w:rsid w:val="002944B2"/>
    <w:rsid w:val="002966A5"/>
    <w:rsid w:val="002A1443"/>
    <w:rsid w:val="002A1F4E"/>
    <w:rsid w:val="002A2C04"/>
    <w:rsid w:val="002A31AB"/>
    <w:rsid w:val="002A49BD"/>
    <w:rsid w:val="002A5435"/>
    <w:rsid w:val="002A772E"/>
    <w:rsid w:val="002B02AA"/>
    <w:rsid w:val="002B09EB"/>
    <w:rsid w:val="002B13E7"/>
    <w:rsid w:val="002B1DBC"/>
    <w:rsid w:val="002B7E80"/>
    <w:rsid w:val="002C11E3"/>
    <w:rsid w:val="002C2D34"/>
    <w:rsid w:val="002C2DEE"/>
    <w:rsid w:val="002C32CC"/>
    <w:rsid w:val="002C4496"/>
    <w:rsid w:val="002C4683"/>
    <w:rsid w:val="002C472C"/>
    <w:rsid w:val="002C5CE8"/>
    <w:rsid w:val="002C73AF"/>
    <w:rsid w:val="002D070E"/>
    <w:rsid w:val="002D0B8A"/>
    <w:rsid w:val="002D12E1"/>
    <w:rsid w:val="002D208B"/>
    <w:rsid w:val="002E0D00"/>
    <w:rsid w:val="002E23B7"/>
    <w:rsid w:val="002E248F"/>
    <w:rsid w:val="002E2A90"/>
    <w:rsid w:val="002E6280"/>
    <w:rsid w:val="002E65D3"/>
    <w:rsid w:val="002F054E"/>
    <w:rsid w:val="002F0CD8"/>
    <w:rsid w:val="002F291F"/>
    <w:rsid w:val="002F2A00"/>
    <w:rsid w:val="002F31A4"/>
    <w:rsid w:val="002F5B45"/>
    <w:rsid w:val="002F68DC"/>
    <w:rsid w:val="002F693E"/>
    <w:rsid w:val="00301312"/>
    <w:rsid w:val="00302E67"/>
    <w:rsid w:val="00305E72"/>
    <w:rsid w:val="00305F28"/>
    <w:rsid w:val="00306A1E"/>
    <w:rsid w:val="00307B53"/>
    <w:rsid w:val="00310136"/>
    <w:rsid w:val="003114A8"/>
    <w:rsid w:val="0031172E"/>
    <w:rsid w:val="003117E0"/>
    <w:rsid w:val="003134A2"/>
    <w:rsid w:val="00314196"/>
    <w:rsid w:val="003166EA"/>
    <w:rsid w:val="003167A7"/>
    <w:rsid w:val="00320072"/>
    <w:rsid w:val="003205E7"/>
    <w:rsid w:val="003207D1"/>
    <w:rsid w:val="00320BA7"/>
    <w:rsid w:val="003224DD"/>
    <w:rsid w:val="00324091"/>
    <w:rsid w:val="00324D2E"/>
    <w:rsid w:val="0032625C"/>
    <w:rsid w:val="00327313"/>
    <w:rsid w:val="00327A86"/>
    <w:rsid w:val="003338E7"/>
    <w:rsid w:val="00334DA2"/>
    <w:rsid w:val="00337298"/>
    <w:rsid w:val="00340495"/>
    <w:rsid w:val="00340F57"/>
    <w:rsid w:val="00342231"/>
    <w:rsid w:val="00342AAE"/>
    <w:rsid w:val="003446CA"/>
    <w:rsid w:val="00345B26"/>
    <w:rsid w:val="003471C2"/>
    <w:rsid w:val="00352D9B"/>
    <w:rsid w:val="00353D66"/>
    <w:rsid w:val="00354CF6"/>
    <w:rsid w:val="00355386"/>
    <w:rsid w:val="0035683D"/>
    <w:rsid w:val="00357386"/>
    <w:rsid w:val="0035778C"/>
    <w:rsid w:val="00357C24"/>
    <w:rsid w:val="00360A86"/>
    <w:rsid w:val="00362D76"/>
    <w:rsid w:val="00362EB3"/>
    <w:rsid w:val="00365D82"/>
    <w:rsid w:val="00367972"/>
    <w:rsid w:val="00371472"/>
    <w:rsid w:val="003714B5"/>
    <w:rsid w:val="00371A45"/>
    <w:rsid w:val="00372AA3"/>
    <w:rsid w:val="00372C9C"/>
    <w:rsid w:val="00375831"/>
    <w:rsid w:val="00375AA3"/>
    <w:rsid w:val="00377A5A"/>
    <w:rsid w:val="0038111B"/>
    <w:rsid w:val="003819C0"/>
    <w:rsid w:val="00383497"/>
    <w:rsid w:val="00384EE3"/>
    <w:rsid w:val="003852D3"/>
    <w:rsid w:val="00386094"/>
    <w:rsid w:val="00392424"/>
    <w:rsid w:val="00392B68"/>
    <w:rsid w:val="00393FE6"/>
    <w:rsid w:val="00394B58"/>
    <w:rsid w:val="00396660"/>
    <w:rsid w:val="00396891"/>
    <w:rsid w:val="00396965"/>
    <w:rsid w:val="00396E7F"/>
    <w:rsid w:val="003A1D48"/>
    <w:rsid w:val="003A2868"/>
    <w:rsid w:val="003A2FC9"/>
    <w:rsid w:val="003A379C"/>
    <w:rsid w:val="003A4DF0"/>
    <w:rsid w:val="003A6369"/>
    <w:rsid w:val="003A6E00"/>
    <w:rsid w:val="003A7E6D"/>
    <w:rsid w:val="003B117F"/>
    <w:rsid w:val="003B1233"/>
    <w:rsid w:val="003B141A"/>
    <w:rsid w:val="003B2A6E"/>
    <w:rsid w:val="003B506C"/>
    <w:rsid w:val="003B5502"/>
    <w:rsid w:val="003B64C4"/>
    <w:rsid w:val="003B78F0"/>
    <w:rsid w:val="003B7A73"/>
    <w:rsid w:val="003C1889"/>
    <w:rsid w:val="003C2FEC"/>
    <w:rsid w:val="003C595A"/>
    <w:rsid w:val="003C7350"/>
    <w:rsid w:val="003D068B"/>
    <w:rsid w:val="003D07B6"/>
    <w:rsid w:val="003D1073"/>
    <w:rsid w:val="003D138C"/>
    <w:rsid w:val="003D13CE"/>
    <w:rsid w:val="003D414E"/>
    <w:rsid w:val="003D4705"/>
    <w:rsid w:val="003D52A3"/>
    <w:rsid w:val="003E0F27"/>
    <w:rsid w:val="003E1295"/>
    <w:rsid w:val="003E182B"/>
    <w:rsid w:val="003E5B9A"/>
    <w:rsid w:val="003E775C"/>
    <w:rsid w:val="003E7801"/>
    <w:rsid w:val="003F022F"/>
    <w:rsid w:val="003F1CE8"/>
    <w:rsid w:val="003F269D"/>
    <w:rsid w:val="003F2B30"/>
    <w:rsid w:val="003F5A56"/>
    <w:rsid w:val="003F62EB"/>
    <w:rsid w:val="00400821"/>
    <w:rsid w:val="00400D18"/>
    <w:rsid w:val="0040184B"/>
    <w:rsid w:val="00402E6F"/>
    <w:rsid w:val="00404C5B"/>
    <w:rsid w:val="004053B4"/>
    <w:rsid w:val="00406B76"/>
    <w:rsid w:val="00406BCA"/>
    <w:rsid w:val="00407896"/>
    <w:rsid w:val="00410F29"/>
    <w:rsid w:val="004118C1"/>
    <w:rsid w:val="0041323B"/>
    <w:rsid w:val="00413E08"/>
    <w:rsid w:val="00415A43"/>
    <w:rsid w:val="00415B43"/>
    <w:rsid w:val="00415D07"/>
    <w:rsid w:val="004163B5"/>
    <w:rsid w:val="00424C98"/>
    <w:rsid w:val="004252EA"/>
    <w:rsid w:val="0042566B"/>
    <w:rsid w:val="00425898"/>
    <w:rsid w:val="004262BB"/>
    <w:rsid w:val="00426C40"/>
    <w:rsid w:val="004308E7"/>
    <w:rsid w:val="00434A70"/>
    <w:rsid w:val="00436FAF"/>
    <w:rsid w:val="0043762D"/>
    <w:rsid w:val="00437747"/>
    <w:rsid w:val="00437976"/>
    <w:rsid w:val="004415EB"/>
    <w:rsid w:val="004416F9"/>
    <w:rsid w:val="00441AD5"/>
    <w:rsid w:val="00442BBB"/>
    <w:rsid w:val="004448DF"/>
    <w:rsid w:val="004453B0"/>
    <w:rsid w:val="004468BC"/>
    <w:rsid w:val="0044732F"/>
    <w:rsid w:val="00451237"/>
    <w:rsid w:val="004520B8"/>
    <w:rsid w:val="004531F0"/>
    <w:rsid w:val="00455DC0"/>
    <w:rsid w:val="004562DC"/>
    <w:rsid w:val="004572E6"/>
    <w:rsid w:val="004652BD"/>
    <w:rsid w:val="004662BA"/>
    <w:rsid w:val="00466781"/>
    <w:rsid w:val="004675C2"/>
    <w:rsid w:val="004677D5"/>
    <w:rsid w:val="004706C8"/>
    <w:rsid w:val="00472E98"/>
    <w:rsid w:val="00473D2D"/>
    <w:rsid w:val="00475340"/>
    <w:rsid w:val="00476BD1"/>
    <w:rsid w:val="00477C25"/>
    <w:rsid w:val="0048021F"/>
    <w:rsid w:val="00480C3D"/>
    <w:rsid w:val="004818AA"/>
    <w:rsid w:val="004824CB"/>
    <w:rsid w:val="00483935"/>
    <w:rsid w:val="00485605"/>
    <w:rsid w:val="0048578E"/>
    <w:rsid w:val="004857BD"/>
    <w:rsid w:val="00486EF0"/>
    <w:rsid w:val="00490040"/>
    <w:rsid w:val="0049253C"/>
    <w:rsid w:val="004932D2"/>
    <w:rsid w:val="00494553"/>
    <w:rsid w:val="00494BF2"/>
    <w:rsid w:val="00496FAA"/>
    <w:rsid w:val="0049721E"/>
    <w:rsid w:val="00497321"/>
    <w:rsid w:val="004A0FAF"/>
    <w:rsid w:val="004A1E63"/>
    <w:rsid w:val="004A1E67"/>
    <w:rsid w:val="004A311A"/>
    <w:rsid w:val="004A71D7"/>
    <w:rsid w:val="004B3846"/>
    <w:rsid w:val="004B470E"/>
    <w:rsid w:val="004B60D8"/>
    <w:rsid w:val="004B6929"/>
    <w:rsid w:val="004B7647"/>
    <w:rsid w:val="004B77D0"/>
    <w:rsid w:val="004C0559"/>
    <w:rsid w:val="004C1C3C"/>
    <w:rsid w:val="004C2012"/>
    <w:rsid w:val="004C2BEF"/>
    <w:rsid w:val="004C334F"/>
    <w:rsid w:val="004C340E"/>
    <w:rsid w:val="004C5806"/>
    <w:rsid w:val="004C6EF4"/>
    <w:rsid w:val="004C6F5C"/>
    <w:rsid w:val="004D0178"/>
    <w:rsid w:val="004D08F2"/>
    <w:rsid w:val="004D0E46"/>
    <w:rsid w:val="004D16ED"/>
    <w:rsid w:val="004D1D57"/>
    <w:rsid w:val="004D29AC"/>
    <w:rsid w:val="004D2FD5"/>
    <w:rsid w:val="004D3819"/>
    <w:rsid w:val="004D442F"/>
    <w:rsid w:val="004D7955"/>
    <w:rsid w:val="004E0B57"/>
    <w:rsid w:val="004E0F88"/>
    <w:rsid w:val="004E1EC8"/>
    <w:rsid w:val="004E3C5A"/>
    <w:rsid w:val="004E5136"/>
    <w:rsid w:val="004E5CAD"/>
    <w:rsid w:val="004E7E4A"/>
    <w:rsid w:val="004F0746"/>
    <w:rsid w:val="004F2447"/>
    <w:rsid w:val="004F44BE"/>
    <w:rsid w:val="004F5B4E"/>
    <w:rsid w:val="004F6B8B"/>
    <w:rsid w:val="00500D31"/>
    <w:rsid w:val="005016F8"/>
    <w:rsid w:val="00502E2A"/>
    <w:rsid w:val="00503093"/>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58A"/>
    <w:rsid w:val="005248B3"/>
    <w:rsid w:val="00524C0C"/>
    <w:rsid w:val="005263E5"/>
    <w:rsid w:val="0053023E"/>
    <w:rsid w:val="00531631"/>
    <w:rsid w:val="005317A3"/>
    <w:rsid w:val="005351F5"/>
    <w:rsid w:val="00535337"/>
    <w:rsid w:val="0053552B"/>
    <w:rsid w:val="00536359"/>
    <w:rsid w:val="005402C5"/>
    <w:rsid w:val="0054068F"/>
    <w:rsid w:val="00540B7C"/>
    <w:rsid w:val="00540D67"/>
    <w:rsid w:val="00540E42"/>
    <w:rsid w:val="0054457B"/>
    <w:rsid w:val="00544C8A"/>
    <w:rsid w:val="0054547C"/>
    <w:rsid w:val="005464C2"/>
    <w:rsid w:val="0055102F"/>
    <w:rsid w:val="0055137E"/>
    <w:rsid w:val="00551F25"/>
    <w:rsid w:val="005531C3"/>
    <w:rsid w:val="005557D5"/>
    <w:rsid w:val="00555E5D"/>
    <w:rsid w:val="00557EA2"/>
    <w:rsid w:val="00560E96"/>
    <w:rsid w:val="005642B5"/>
    <w:rsid w:val="0057164E"/>
    <w:rsid w:val="00571871"/>
    <w:rsid w:val="005729BC"/>
    <w:rsid w:val="00572EEA"/>
    <w:rsid w:val="005758B5"/>
    <w:rsid w:val="005765EE"/>
    <w:rsid w:val="0058077F"/>
    <w:rsid w:val="00584A57"/>
    <w:rsid w:val="00584EB6"/>
    <w:rsid w:val="005865E9"/>
    <w:rsid w:val="00587119"/>
    <w:rsid w:val="00587B95"/>
    <w:rsid w:val="00590C7D"/>
    <w:rsid w:val="00591704"/>
    <w:rsid w:val="00591756"/>
    <w:rsid w:val="005928F8"/>
    <w:rsid w:val="00593203"/>
    <w:rsid w:val="005936E4"/>
    <w:rsid w:val="00595F38"/>
    <w:rsid w:val="005A0266"/>
    <w:rsid w:val="005A05EA"/>
    <w:rsid w:val="005A1159"/>
    <w:rsid w:val="005A175A"/>
    <w:rsid w:val="005A1BAD"/>
    <w:rsid w:val="005A2027"/>
    <w:rsid w:val="005A69EB"/>
    <w:rsid w:val="005A7670"/>
    <w:rsid w:val="005B0E47"/>
    <w:rsid w:val="005B105C"/>
    <w:rsid w:val="005B4A22"/>
    <w:rsid w:val="005B69FE"/>
    <w:rsid w:val="005B7242"/>
    <w:rsid w:val="005B7A58"/>
    <w:rsid w:val="005C04B2"/>
    <w:rsid w:val="005C3204"/>
    <w:rsid w:val="005C44E4"/>
    <w:rsid w:val="005C59C9"/>
    <w:rsid w:val="005D18C2"/>
    <w:rsid w:val="005D32EE"/>
    <w:rsid w:val="005D3E5E"/>
    <w:rsid w:val="005D51F5"/>
    <w:rsid w:val="005D5588"/>
    <w:rsid w:val="005D5CF3"/>
    <w:rsid w:val="005E2C12"/>
    <w:rsid w:val="005E4F01"/>
    <w:rsid w:val="005E5E1E"/>
    <w:rsid w:val="005E6D7C"/>
    <w:rsid w:val="005E7DDF"/>
    <w:rsid w:val="005F17BE"/>
    <w:rsid w:val="005F17DE"/>
    <w:rsid w:val="005F1875"/>
    <w:rsid w:val="005F19A4"/>
    <w:rsid w:val="005F201F"/>
    <w:rsid w:val="005F21BA"/>
    <w:rsid w:val="005F2F3B"/>
    <w:rsid w:val="005F3752"/>
    <w:rsid w:val="005F3865"/>
    <w:rsid w:val="005F3F1D"/>
    <w:rsid w:val="005F488C"/>
    <w:rsid w:val="005F4EDD"/>
    <w:rsid w:val="005F7207"/>
    <w:rsid w:val="005F7D71"/>
    <w:rsid w:val="00602972"/>
    <w:rsid w:val="00604D11"/>
    <w:rsid w:val="006055E6"/>
    <w:rsid w:val="00605BB5"/>
    <w:rsid w:val="00605F35"/>
    <w:rsid w:val="006065C8"/>
    <w:rsid w:val="00606D90"/>
    <w:rsid w:val="00606F3B"/>
    <w:rsid w:val="00607786"/>
    <w:rsid w:val="00614DC9"/>
    <w:rsid w:val="00614E9B"/>
    <w:rsid w:val="00614FD0"/>
    <w:rsid w:val="006151BD"/>
    <w:rsid w:val="006169C8"/>
    <w:rsid w:val="0061714F"/>
    <w:rsid w:val="006178AF"/>
    <w:rsid w:val="00617951"/>
    <w:rsid w:val="00617955"/>
    <w:rsid w:val="00617A5D"/>
    <w:rsid w:val="00621761"/>
    <w:rsid w:val="00622846"/>
    <w:rsid w:val="00624DFB"/>
    <w:rsid w:val="00626404"/>
    <w:rsid w:val="006274E2"/>
    <w:rsid w:val="00631D1D"/>
    <w:rsid w:val="00635009"/>
    <w:rsid w:val="00635319"/>
    <w:rsid w:val="006353BA"/>
    <w:rsid w:val="00635673"/>
    <w:rsid w:val="00641646"/>
    <w:rsid w:val="0064271A"/>
    <w:rsid w:val="0064468E"/>
    <w:rsid w:val="006450B2"/>
    <w:rsid w:val="00651512"/>
    <w:rsid w:val="006519CE"/>
    <w:rsid w:val="00652936"/>
    <w:rsid w:val="00653D37"/>
    <w:rsid w:val="00654471"/>
    <w:rsid w:val="0065450C"/>
    <w:rsid w:val="0065602F"/>
    <w:rsid w:val="006561D6"/>
    <w:rsid w:val="00660AA7"/>
    <w:rsid w:val="006618DC"/>
    <w:rsid w:val="00662626"/>
    <w:rsid w:val="00663099"/>
    <w:rsid w:val="00663DD6"/>
    <w:rsid w:val="0066486D"/>
    <w:rsid w:val="00665030"/>
    <w:rsid w:val="00665C27"/>
    <w:rsid w:val="006672C7"/>
    <w:rsid w:val="00670862"/>
    <w:rsid w:val="00670F64"/>
    <w:rsid w:val="00672358"/>
    <w:rsid w:val="0067306D"/>
    <w:rsid w:val="00673617"/>
    <w:rsid w:val="006753DB"/>
    <w:rsid w:val="00675C22"/>
    <w:rsid w:val="006765F5"/>
    <w:rsid w:val="0067768A"/>
    <w:rsid w:val="00682BCC"/>
    <w:rsid w:val="006868F1"/>
    <w:rsid w:val="006914EA"/>
    <w:rsid w:val="00691E37"/>
    <w:rsid w:val="0069223E"/>
    <w:rsid w:val="006924DA"/>
    <w:rsid w:val="0069310B"/>
    <w:rsid w:val="00694B0C"/>
    <w:rsid w:val="006953C1"/>
    <w:rsid w:val="006978D7"/>
    <w:rsid w:val="00697BDB"/>
    <w:rsid w:val="006A06CF"/>
    <w:rsid w:val="006A0E5E"/>
    <w:rsid w:val="006A183A"/>
    <w:rsid w:val="006A2F5A"/>
    <w:rsid w:val="006A3D3D"/>
    <w:rsid w:val="006A4674"/>
    <w:rsid w:val="006A7C12"/>
    <w:rsid w:val="006B2D90"/>
    <w:rsid w:val="006B38CD"/>
    <w:rsid w:val="006B3A01"/>
    <w:rsid w:val="006B42F4"/>
    <w:rsid w:val="006B51C6"/>
    <w:rsid w:val="006C1C90"/>
    <w:rsid w:val="006C315F"/>
    <w:rsid w:val="006C31A2"/>
    <w:rsid w:val="006C3D54"/>
    <w:rsid w:val="006C5837"/>
    <w:rsid w:val="006C5B8D"/>
    <w:rsid w:val="006C627A"/>
    <w:rsid w:val="006C6F63"/>
    <w:rsid w:val="006C73E3"/>
    <w:rsid w:val="006D004D"/>
    <w:rsid w:val="006D10B7"/>
    <w:rsid w:val="006D2010"/>
    <w:rsid w:val="006D49DC"/>
    <w:rsid w:val="006D53E8"/>
    <w:rsid w:val="006D6805"/>
    <w:rsid w:val="006D7317"/>
    <w:rsid w:val="006D7A7D"/>
    <w:rsid w:val="006E1B44"/>
    <w:rsid w:val="006E3F45"/>
    <w:rsid w:val="006E54E7"/>
    <w:rsid w:val="006E6083"/>
    <w:rsid w:val="006E687A"/>
    <w:rsid w:val="006E7A25"/>
    <w:rsid w:val="006F04FA"/>
    <w:rsid w:val="006F18E7"/>
    <w:rsid w:val="006F1F8F"/>
    <w:rsid w:val="006F2386"/>
    <w:rsid w:val="006F27F7"/>
    <w:rsid w:val="0070052A"/>
    <w:rsid w:val="00704927"/>
    <w:rsid w:val="00707D91"/>
    <w:rsid w:val="007107D9"/>
    <w:rsid w:val="00711610"/>
    <w:rsid w:val="00712B47"/>
    <w:rsid w:val="00714EA4"/>
    <w:rsid w:val="0071631D"/>
    <w:rsid w:val="00716ACA"/>
    <w:rsid w:val="00716C50"/>
    <w:rsid w:val="007176B9"/>
    <w:rsid w:val="007208EE"/>
    <w:rsid w:val="00724376"/>
    <w:rsid w:val="00725CB1"/>
    <w:rsid w:val="00726168"/>
    <w:rsid w:val="00727414"/>
    <w:rsid w:val="0073001F"/>
    <w:rsid w:val="007304CC"/>
    <w:rsid w:val="0073074B"/>
    <w:rsid w:val="00733AF5"/>
    <w:rsid w:val="0073588B"/>
    <w:rsid w:val="00735C4C"/>
    <w:rsid w:val="007402A7"/>
    <w:rsid w:val="0074215E"/>
    <w:rsid w:val="007430BF"/>
    <w:rsid w:val="007431D4"/>
    <w:rsid w:val="00746412"/>
    <w:rsid w:val="007470C9"/>
    <w:rsid w:val="00747FCB"/>
    <w:rsid w:val="00752B12"/>
    <w:rsid w:val="00753DFE"/>
    <w:rsid w:val="007542AE"/>
    <w:rsid w:val="007555AE"/>
    <w:rsid w:val="00755C56"/>
    <w:rsid w:val="0075613D"/>
    <w:rsid w:val="007563C0"/>
    <w:rsid w:val="00756660"/>
    <w:rsid w:val="007607C5"/>
    <w:rsid w:val="00761641"/>
    <w:rsid w:val="00761E97"/>
    <w:rsid w:val="007621F7"/>
    <w:rsid w:val="00764298"/>
    <w:rsid w:val="00764405"/>
    <w:rsid w:val="007653A1"/>
    <w:rsid w:val="007654E8"/>
    <w:rsid w:val="007655AA"/>
    <w:rsid w:val="00765E5D"/>
    <w:rsid w:val="00766BD4"/>
    <w:rsid w:val="00766C9D"/>
    <w:rsid w:val="00770D07"/>
    <w:rsid w:val="007727EB"/>
    <w:rsid w:val="00773443"/>
    <w:rsid w:val="00774D0C"/>
    <w:rsid w:val="007752E9"/>
    <w:rsid w:val="007763D4"/>
    <w:rsid w:val="00780EFB"/>
    <w:rsid w:val="00781E16"/>
    <w:rsid w:val="00782FE8"/>
    <w:rsid w:val="007855A9"/>
    <w:rsid w:val="00785C1C"/>
    <w:rsid w:val="00790BF9"/>
    <w:rsid w:val="0079171C"/>
    <w:rsid w:val="00793461"/>
    <w:rsid w:val="0079523B"/>
    <w:rsid w:val="0079527F"/>
    <w:rsid w:val="00795F6E"/>
    <w:rsid w:val="007A0915"/>
    <w:rsid w:val="007A2381"/>
    <w:rsid w:val="007A2590"/>
    <w:rsid w:val="007A4304"/>
    <w:rsid w:val="007A44C4"/>
    <w:rsid w:val="007A60E9"/>
    <w:rsid w:val="007A627F"/>
    <w:rsid w:val="007A6B02"/>
    <w:rsid w:val="007A713D"/>
    <w:rsid w:val="007A73B9"/>
    <w:rsid w:val="007A78D0"/>
    <w:rsid w:val="007B0FA1"/>
    <w:rsid w:val="007B34A1"/>
    <w:rsid w:val="007B533C"/>
    <w:rsid w:val="007B6EE9"/>
    <w:rsid w:val="007B7484"/>
    <w:rsid w:val="007C06F6"/>
    <w:rsid w:val="007C0800"/>
    <w:rsid w:val="007C1CE7"/>
    <w:rsid w:val="007C4560"/>
    <w:rsid w:val="007C5BF2"/>
    <w:rsid w:val="007C5E0B"/>
    <w:rsid w:val="007C65C0"/>
    <w:rsid w:val="007C71EC"/>
    <w:rsid w:val="007C7BB0"/>
    <w:rsid w:val="007D04F7"/>
    <w:rsid w:val="007D06BC"/>
    <w:rsid w:val="007D3551"/>
    <w:rsid w:val="007E1B88"/>
    <w:rsid w:val="007E3802"/>
    <w:rsid w:val="007E50F5"/>
    <w:rsid w:val="007E5CEE"/>
    <w:rsid w:val="007E6B55"/>
    <w:rsid w:val="007E6DA4"/>
    <w:rsid w:val="007E792F"/>
    <w:rsid w:val="007F085D"/>
    <w:rsid w:val="007F1F9F"/>
    <w:rsid w:val="007F2CC4"/>
    <w:rsid w:val="007F32FC"/>
    <w:rsid w:val="007F3460"/>
    <w:rsid w:val="007F3715"/>
    <w:rsid w:val="007F38BC"/>
    <w:rsid w:val="007F528F"/>
    <w:rsid w:val="00801EB7"/>
    <w:rsid w:val="0080530B"/>
    <w:rsid w:val="008062F4"/>
    <w:rsid w:val="0080660A"/>
    <w:rsid w:val="00810D26"/>
    <w:rsid w:val="00813FF9"/>
    <w:rsid w:val="00814A0B"/>
    <w:rsid w:val="00814CF6"/>
    <w:rsid w:val="00816960"/>
    <w:rsid w:val="008172A3"/>
    <w:rsid w:val="008222F3"/>
    <w:rsid w:val="008233FA"/>
    <w:rsid w:val="008249F5"/>
    <w:rsid w:val="008261C7"/>
    <w:rsid w:val="00827D12"/>
    <w:rsid w:val="008301FA"/>
    <w:rsid w:val="00830262"/>
    <w:rsid w:val="00830FC4"/>
    <w:rsid w:val="008353C0"/>
    <w:rsid w:val="00835D62"/>
    <w:rsid w:val="00836046"/>
    <w:rsid w:val="00836479"/>
    <w:rsid w:val="0083671A"/>
    <w:rsid w:val="00840C35"/>
    <w:rsid w:val="00842834"/>
    <w:rsid w:val="00844476"/>
    <w:rsid w:val="008445D6"/>
    <w:rsid w:val="00846002"/>
    <w:rsid w:val="00850953"/>
    <w:rsid w:val="00853212"/>
    <w:rsid w:val="00853587"/>
    <w:rsid w:val="00853E9E"/>
    <w:rsid w:val="00854D09"/>
    <w:rsid w:val="00854F14"/>
    <w:rsid w:val="0085632F"/>
    <w:rsid w:val="00861CFA"/>
    <w:rsid w:val="00861E51"/>
    <w:rsid w:val="00863A83"/>
    <w:rsid w:val="00864005"/>
    <w:rsid w:val="00864D60"/>
    <w:rsid w:val="00864DD9"/>
    <w:rsid w:val="00865423"/>
    <w:rsid w:val="008656E9"/>
    <w:rsid w:val="00865E53"/>
    <w:rsid w:val="00865FF4"/>
    <w:rsid w:val="00870623"/>
    <w:rsid w:val="0087129E"/>
    <w:rsid w:val="008746DE"/>
    <w:rsid w:val="008778FC"/>
    <w:rsid w:val="00883217"/>
    <w:rsid w:val="008857EE"/>
    <w:rsid w:val="008908BE"/>
    <w:rsid w:val="00891A0A"/>
    <w:rsid w:val="008923DF"/>
    <w:rsid w:val="00893CB8"/>
    <w:rsid w:val="00895049"/>
    <w:rsid w:val="00895257"/>
    <w:rsid w:val="00895682"/>
    <w:rsid w:val="0089632F"/>
    <w:rsid w:val="008972C9"/>
    <w:rsid w:val="008A3C1E"/>
    <w:rsid w:val="008A4313"/>
    <w:rsid w:val="008A4732"/>
    <w:rsid w:val="008A7CC9"/>
    <w:rsid w:val="008B5E62"/>
    <w:rsid w:val="008C0247"/>
    <w:rsid w:val="008C1B6A"/>
    <w:rsid w:val="008C29DF"/>
    <w:rsid w:val="008C621A"/>
    <w:rsid w:val="008D285D"/>
    <w:rsid w:val="008D35AD"/>
    <w:rsid w:val="008D5953"/>
    <w:rsid w:val="008E0981"/>
    <w:rsid w:val="008E243D"/>
    <w:rsid w:val="008E3EC0"/>
    <w:rsid w:val="008E5193"/>
    <w:rsid w:val="008E5332"/>
    <w:rsid w:val="008E7F63"/>
    <w:rsid w:val="008F629D"/>
    <w:rsid w:val="008F6924"/>
    <w:rsid w:val="00900750"/>
    <w:rsid w:val="009021C1"/>
    <w:rsid w:val="0091018B"/>
    <w:rsid w:val="009107C4"/>
    <w:rsid w:val="00910F32"/>
    <w:rsid w:val="00911024"/>
    <w:rsid w:val="0091186A"/>
    <w:rsid w:val="009126E3"/>
    <w:rsid w:val="00912F65"/>
    <w:rsid w:val="0091493A"/>
    <w:rsid w:val="00915650"/>
    <w:rsid w:val="00915D00"/>
    <w:rsid w:val="009166AF"/>
    <w:rsid w:val="009204FB"/>
    <w:rsid w:val="00921508"/>
    <w:rsid w:val="009226A0"/>
    <w:rsid w:val="00922999"/>
    <w:rsid w:val="00923234"/>
    <w:rsid w:val="009263BF"/>
    <w:rsid w:val="00926778"/>
    <w:rsid w:val="009318C0"/>
    <w:rsid w:val="009330D8"/>
    <w:rsid w:val="00933C86"/>
    <w:rsid w:val="0093696D"/>
    <w:rsid w:val="00937747"/>
    <w:rsid w:val="009379F3"/>
    <w:rsid w:val="00937CAC"/>
    <w:rsid w:val="00940730"/>
    <w:rsid w:val="00942FA0"/>
    <w:rsid w:val="009451E4"/>
    <w:rsid w:val="00945616"/>
    <w:rsid w:val="00946770"/>
    <w:rsid w:val="00947200"/>
    <w:rsid w:val="00947226"/>
    <w:rsid w:val="009474F2"/>
    <w:rsid w:val="00950A24"/>
    <w:rsid w:val="00950FFD"/>
    <w:rsid w:val="00951306"/>
    <w:rsid w:val="0095217E"/>
    <w:rsid w:val="00953D72"/>
    <w:rsid w:val="00955746"/>
    <w:rsid w:val="0096001A"/>
    <w:rsid w:val="00963216"/>
    <w:rsid w:val="00963614"/>
    <w:rsid w:val="0096379D"/>
    <w:rsid w:val="00971963"/>
    <w:rsid w:val="009724CD"/>
    <w:rsid w:val="00975D07"/>
    <w:rsid w:val="00975E8B"/>
    <w:rsid w:val="00980DBB"/>
    <w:rsid w:val="00981418"/>
    <w:rsid w:val="00983E4C"/>
    <w:rsid w:val="009840DA"/>
    <w:rsid w:val="00984558"/>
    <w:rsid w:val="009867E5"/>
    <w:rsid w:val="00991E43"/>
    <w:rsid w:val="00992DC4"/>
    <w:rsid w:val="009938A9"/>
    <w:rsid w:val="009952CA"/>
    <w:rsid w:val="009975F4"/>
    <w:rsid w:val="009A124D"/>
    <w:rsid w:val="009A40CE"/>
    <w:rsid w:val="009A40DA"/>
    <w:rsid w:val="009A5FA3"/>
    <w:rsid w:val="009B1872"/>
    <w:rsid w:val="009B365C"/>
    <w:rsid w:val="009B403F"/>
    <w:rsid w:val="009B459F"/>
    <w:rsid w:val="009B463D"/>
    <w:rsid w:val="009B48F4"/>
    <w:rsid w:val="009B4A32"/>
    <w:rsid w:val="009B7FAF"/>
    <w:rsid w:val="009C0407"/>
    <w:rsid w:val="009C0781"/>
    <w:rsid w:val="009C2E3B"/>
    <w:rsid w:val="009C2EA6"/>
    <w:rsid w:val="009C5425"/>
    <w:rsid w:val="009C68FB"/>
    <w:rsid w:val="009D42F0"/>
    <w:rsid w:val="009D4467"/>
    <w:rsid w:val="009E1E8A"/>
    <w:rsid w:val="009E279D"/>
    <w:rsid w:val="009E3581"/>
    <w:rsid w:val="009E3B74"/>
    <w:rsid w:val="009E4306"/>
    <w:rsid w:val="009E485A"/>
    <w:rsid w:val="009E51B9"/>
    <w:rsid w:val="009F001A"/>
    <w:rsid w:val="009F0262"/>
    <w:rsid w:val="009F04B4"/>
    <w:rsid w:val="009F2544"/>
    <w:rsid w:val="009F32F0"/>
    <w:rsid w:val="009F4A45"/>
    <w:rsid w:val="009F69B3"/>
    <w:rsid w:val="00A00EB4"/>
    <w:rsid w:val="00A04548"/>
    <w:rsid w:val="00A04838"/>
    <w:rsid w:val="00A04A4A"/>
    <w:rsid w:val="00A06D82"/>
    <w:rsid w:val="00A079BA"/>
    <w:rsid w:val="00A10C43"/>
    <w:rsid w:val="00A11F3F"/>
    <w:rsid w:val="00A12AE4"/>
    <w:rsid w:val="00A12CD7"/>
    <w:rsid w:val="00A13B24"/>
    <w:rsid w:val="00A15261"/>
    <w:rsid w:val="00A17602"/>
    <w:rsid w:val="00A17715"/>
    <w:rsid w:val="00A17898"/>
    <w:rsid w:val="00A209C0"/>
    <w:rsid w:val="00A22C8A"/>
    <w:rsid w:val="00A235A0"/>
    <w:rsid w:val="00A23772"/>
    <w:rsid w:val="00A23E04"/>
    <w:rsid w:val="00A24104"/>
    <w:rsid w:val="00A2503F"/>
    <w:rsid w:val="00A25C7C"/>
    <w:rsid w:val="00A301DF"/>
    <w:rsid w:val="00A331A1"/>
    <w:rsid w:val="00A34574"/>
    <w:rsid w:val="00A35436"/>
    <w:rsid w:val="00A35939"/>
    <w:rsid w:val="00A35D81"/>
    <w:rsid w:val="00A36057"/>
    <w:rsid w:val="00A37774"/>
    <w:rsid w:val="00A40A49"/>
    <w:rsid w:val="00A44BAE"/>
    <w:rsid w:val="00A450C7"/>
    <w:rsid w:val="00A47520"/>
    <w:rsid w:val="00A50DAC"/>
    <w:rsid w:val="00A511F0"/>
    <w:rsid w:val="00A51389"/>
    <w:rsid w:val="00A51D34"/>
    <w:rsid w:val="00A53E32"/>
    <w:rsid w:val="00A550C6"/>
    <w:rsid w:val="00A60ACB"/>
    <w:rsid w:val="00A60C2A"/>
    <w:rsid w:val="00A62A08"/>
    <w:rsid w:val="00A62BDC"/>
    <w:rsid w:val="00A64242"/>
    <w:rsid w:val="00A64815"/>
    <w:rsid w:val="00A669F2"/>
    <w:rsid w:val="00A67977"/>
    <w:rsid w:val="00A67D09"/>
    <w:rsid w:val="00A73BF7"/>
    <w:rsid w:val="00A75480"/>
    <w:rsid w:val="00A75D38"/>
    <w:rsid w:val="00A76153"/>
    <w:rsid w:val="00A76215"/>
    <w:rsid w:val="00A77296"/>
    <w:rsid w:val="00A8059F"/>
    <w:rsid w:val="00A828F8"/>
    <w:rsid w:val="00A82B7F"/>
    <w:rsid w:val="00A83A16"/>
    <w:rsid w:val="00A8586A"/>
    <w:rsid w:val="00A861C0"/>
    <w:rsid w:val="00A91A25"/>
    <w:rsid w:val="00A92C90"/>
    <w:rsid w:val="00A93220"/>
    <w:rsid w:val="00A9382E"/>
    <w:rsid w:val="00A93D02"/>
    <w:rsid w:val="00A97A0A"/>
    <w:rsid w:val="00AA0510"/>
    <w:rsid w:val="00AA0A17"/>
    <w:rsid w:val="00AA119E"/>
    <w:rsid w:val="00AA2749"/>
    <w:rsid w:val="00AA3354"/>
    <w:rsid w:val="00AA4B44"/>
    <w:rsid w:val="00AA705F"/>
    <w:rsid w:val="00AA745C"/>
    <w:rsid w:val="00AB294D"/>
    <w:rsid w:val="00AB540C"/>
    <w:rsid w:val="00AB5833"/>
    <w:rsid w:val="00AB61C9"/>
    <w:rsid w:val="00AC0041"/>
    <w:rsid w:val="00AC1939"/>
    <w:rsid w:val="00AC3264"/>
    <w:rsid w:val="00AC3A1A"/>
    <w:rsid w:val="00AC420D"/>
    <w:rsid w:val="00AC50B2"/>
    <w:rsid w:val="00AC56EC"/>
    <w:rsid w:val="00AC7306"/>
    <w:rsid w:val="00AC73EC"/>
    <w:rsid w:val="00AC7775"/>
    <w:rsid w:val="00AC7F26"/>
    <w:rsid w:val="00AD0A37"/>
    <w:rsid w:val="00AD1588"/>
    <w:rsid w:val="00AD220F"/>
    <w:rsid w:val="00AD2D44"/>
    <w:rsid w:val="00AD31F7"/>
    <w:rsid w:val="00AD4DF6"/>
    <w:rsid w:val="00AD510A"/>
    <w:rsid w:val="00AD60F4"/>
    <w:rsid w:val="00AE03EF"/>
    <w:rsid w:val="00AE287F"/>
    <w:rsid w:val="00AE3096"/>
    <w:rsid w:val="00AE3ED5"/>
    <w:rsid w:val="00AE44E0"/>
    <w:rsid w:val="00AE683C"/>
    <w:rsid w:val="00AE69DB"/>
    <w:rsid w:val="00AE75CD"/>
    <w:rsid w:val="00AE7F0C"/>
    <w:rsid w:val="00AF1D28"/>
    <w:rsid w:val="00AF4900"/>
    <w:rsid w:val="00AF4DBC"/>
    <w:rsid w:val="00AF5ABE"/>
    <w:rsid w:val="00AF5D62"/>
    <w:rsid w:val="00AF662E"/>
    <w:rsid w:val="00B012D5"/>
    <w:rsid w:val="00B01C73"/>
    <w:rsid w:val="00B02392"/>
    <w:rsid w:val="00B03DD4"/>
    <w:rsid w:val="00B03ED0"/>
    <w:rsid w:val="00B0420B"/>
    <w:rsid w:val="00B0472D"/>
    <w:rsid w:val="00B047F1"/>
    <w:rsid w:val="00B048B5"/>
    <w:rsid w:val="00B06E58"/>
    <w:rsid w:val="00B07350"/>
    <w:rsid w:val="00B078E1"/>
    <w:rsid w:val="00B11938"/>
    <w:rsid w:val="00B11AD2"/>
    <w:rsid w:val="00B11D78"/>
    <w:rsid w:val="00B11F50"/>
    <w:rsid w:val="00B12CB8"/>
    <w:rsid w:val="00B12D1B"/>
    <w:rsid w:val="00B155EF"/>
    <w:rsid w:val="00B164A8"/>
    <w:rsid w:val="00B17540"/>
    <w:rsid w:val="00B225CD"/>
    <w:rsid w:val="00B2302D"/>
    <w:rsid w:val="00B236EA"/>
    <w:rsid w:val="00B2607F"/>
    <w:rsid w:val="00B27297"/>
    <w:rsid w:val="00B33DEF"/>
    <w:rsid w:val="00B36F11"/>
    <w:rsid w:val="00B427A5"/>
    <w:rsid w:val="00B44C9F"/>
    <w:rsid w:val="00B44DB0"/>
    <w:rsid w:val="00B5000B"/>
    <w:rsid w:val="00B51921"/>
    <w:rsid w:val="00B5295A"/>
    <w:rsid w:val="00B545D4"/>
    <w:rsid w:val="00B54D74"/>
    <w:rsid w:val="00B60CCF"/>
    <w:rsid w:val="00B62147"/>
    <w:rsid w:val="00B630B3"/>
    <w:rsid w:val="00B65420"/>
    <w:rsid w:val="00B6580F"/>
    <w:rsid w:val="00B66522"/>
    <w:rsid w:val="00B665C6"/>
    <w:rsid w:val="00B668BD"/>
    <w:rsid w:val="00B6698C"/>
    <w:rsid w:val="00B66B4B"/>
    <w:rsid w:val="00B704BC"/>
    <w:rsid w:val="00B718C6"/>
    <w:rsid w:val="00B72296"/>
    <w:rsid w:val="00B72DBC"/>
    <w:rsid w:val="00B7392B"/>
    <w:rsid w:val="00B7523C"/>
    <w:rsid w:val="00B752C4"/>
    <w:rsid w:val="00B7662A"/>
    <w:rsid w:val="00B81B46"/>
    <w:rsid w:val="00B82248"/>
    <w:rsid w:val="00B8242B"/>
    <w:rsid w:val="00B8478B"/>
    <w:rsid w:val="00B877B5"/>
    <w:rsid w:val="00B8790B"/>
    <w:rsid w:val="00B90B9A"/>
    <w:rsid w:val="00B9146C"/>
    <w:rsid w:val="00B93E30"/>
    <w:rsid w:val="00B9496C"/>
    <w:rsid w:val="00B951DC"/>
    <w:rsid w:val="00B97C45"/>
    <w:rsid w:val="00BA3146"/>
    <w:rsid w:val="00BA3647"/>
    <w:rsid w:val="00BA3CA9"/>
    <w:rsid w:val="00BA4D11"/>
    <w:rsid w:val="00BA4DD2"/>
    <w:rsid w:val="00BA52E4"/>
    <w:rsid w:val="00BA5CFA"/>
    <w:rsid w:val="00BB1A34"/>
    <w:rsid w:val="00BB4BA4"/>
    <w:rsid w:val="00BB56B4"/>
    <w:rsid w:val="00BB610A"/>
    <w:rsid w:val="00BB6D47"/>
    <w:rsid w:val="00BB7CF9"/>
    <w:rsid w:val="00BC243A"/>
    <w:rsid w:val="00BC610D"/>
    <w:rsid w:val="00BD15A3"/>
    <w:rsid w:val="00BD3D7D"/>
    <w:rsid w:val="00BD5007"/>
    <w:rsid w:val="00BD5D9E"/>
    <w:rsid w:val="00BD75E6"/>
    <w:rsid w:val="00BD7712"/>
    <w:rsid w:val="00BE12E3"/>
    <w:rsid w:val="00BE2270"/>
    <w:rsid w:val="00BE23A9"/>
    <w:rsid w:val="00BE27AF"/>
    <w:rsid w:val="00BE2A63"/>
    <w:rsid w:val="00BE3875"/>
    <w:rsid w:val="00BE39CB"/>
    <w:rsid w:val="00BE72D2"/>
    <w:rsid w:val="00BF2B2A"/>
    <w:rsid w:val="00BF3872"/>
    <w:rsid w:val="00BF5D8D"/>
    <w:rsid w:val="00C013F5"/>
    <w:rsid w:val="00C01EEE"/>
    <w:rsid w:val="00C027BB"/>
    <w:rsid w:val="00C0314A"/>
    <w:rsid w:val="00C0342E"/>
    <w:rsid w:val="00C0505C"/>
    <w:rsid w:val="00C073CA"/>
    <w:rsid w:val="00C07EBA"/>
    <w:rsid w:val="00C1060C"/>
    <w:rsid w:val="00C11BD0"/>
    <w:rsid w:val="00C1289E"/>
    <w:rsid w:val="00C1316F"/>
    <w:rsid w:val="00C1777E"/>
    <w:rsid w:val="00C204EF"/>
    <w:rsid w:val="00C23547"/>
    <w:rsid w:val="00C2498D"/>
    <w:rsid w:val="00C25826"/>
    <w:rsid w:val="00C32D86"/>
    <w:rsid w:val="00C355F3"/>
    <w:rsid w:val="00C35FFD"/>
    <w:rsid w:val="00C3657A"/>
    <w:rsid w:val="00C4091B"/>
    <w:rsid w:val="00C426C4"/>
    <w:rsid w:val="00C426FD"/>
    <w:rsid w:val="00C436CE"/>
    <w:rsid w:val="00C43CE4"/>
    <w:rsid w:val="00C4456B"/>
    <w:rsid w:val="00C461A6"/>
    <w:rsid w:val="00C478F0"/>
    <w:rsid w:val="00C51750"/>
    <w:rsid w:val="00C520AB"/>
    <w:rsid w:val="00C526AE"/>
    <w:rsid w:val="00C5457F"/>
    <w:rsid w:val="00C55521"/>
    <w:rsid w:val="00C56238"/>
    <w:rsid w:val="00C57038"/>
    <w:rsid w:val="00C57A1E"/>
    <w:rsid w:val="00C665F4"/>
    <w:rsid w:val="00C66895"/>
    <w:rsid w:val="00C6716C"/>
    <w:rsid w:val="00C67283"/>
    <w:rsid w:val="00C7081A"/>
    <w:rsid w:val="00C718B0"/>
    <w:rsid w:val="00C718DD"/>
    <w:rsid w:val="00C72C66"/>
    <w:rsid w:val="00C74B5D"/>
    <w:rsid w:val="00C77141"/>
    <w:rsid w:val="00C80C2F"/>
    <w:rsid w:val="00C82325"/>
    <w:rsid w:val="00C856FE"/>
    <w:rsid w:val="00C86113"/>
    <w:rsid w:val="00C86D9A"/>
    <w:rsid w:val="00C91D6F"/>
    <w:rsid w:val="00C91D7A"/>
    <w:rsid w:val="00C949DC"/>
    <w:rsid w:val="00C95C64"/>
    <w:rsid w:val="00C9605C"/>
    <w:rsid w:val="00CA02CF"/>
    <w:rsid w:val="00CA0E66"/>
    <w:rsid w:val="00CA18DC"/>
    <w:rsid w:val="00CA2D5F"/>
    <w:rsid w:val="00CA3430"/>
    <w:rsid w:val="00CA3C3E"/>
    <w:rsid w:val="00CA496A"/>
    <w:rsid w:val="00CA50A2"/>
    <w:rsid w:val="00CA55F6"/>
    <w:rsid w:val="00CA72AD"/>
    <w:rsid w:val="00CA7316"/>
    <w:rsid w:val="00CA7879"/>
    <w:rsid w:val="00CA7C37"/>
    <w:rsid w:val="00CB1EA7"/>
    <w:rsid w:val="00CB38C9"/>
    <w:rsid w:val="00CB6AA6"/>
    <w:rsid w:val="00CB72C7"/>
    <w:rsid w:val="00CB748D"/>
    <w:rsid w:val="00CC0988"/>
    <w:rsid w:val="00CC09A5"/>
    <w:rsid w:val="00CC1B79"/>
    <w:rsid w:val="00CC52B5"/>
    <w:rsid w:val="00CC54A0"/>
    <w:rsid w:val="00CC66E4"/>
    <w:rsid w:val="00CC6FEA"/>
    <w:rsid w:val="00CC7151"/>
    <w:rsid w:val="00CD19F9"/>
    <w:rsid w:val="00CD2871"/>
    <w:rsid w:val="00CD2933"/>
    <w:rsid w:val="00CD54CD"/>
    <w:rsid w:val="00CD7341"/>
    <w:rsid w:val="00CD7408"/>
    <w:rsid w:val="00CE07C8"/>
    <w:rsid w:val="00CE204E"/>
    <w:rsid w:val="00CE4E88"/>
    <w:rsid w:val="00CE4F2F"/>
    <w:rsid w:val="00CE5A5A"/>
    <w:rsid w:val="00CE5FC3"/>
    <w:rsid w:val="00CE6698"/>
    <w:rsid w:val="00CE7C73"/>
    <w:rsid w:val="00CF05A8"/>
    <w:rsid w:val="00CF1971"/>
    <w:rsid w:val="00CF1BE3"/>
    <w:rsid w:val="00CF22FE"/>
    <w:rsid w:val="00CF2AC4"/>
    <w:rsid w:val="00CF4F95"/>
    <w:rsid w:val="00CF5734"/>
    <w:rsid w:val="00CF7354"/>
    <w:rsid w:val="00D00056"/>
    <w:rsid w:val="00D015F8"/>
    <w:rsid w:val="00D01EEF"/>
    <w:rsid w:val="00D01F60"/>
    <w:rsid w:val="00D040A9"/>
    <w:rsid w:val="00D04646"/>
    <w:rsid w:val="00D10D31"/>
    <w:rsid w:val="00D115D6"/>
    <w:rsid w:val="00D1355A"/>
    <w:rsid w:val="00D17FBC"/>
    <w:rsid w:val="00D208A3"/>
    <w:rsid w:val="00D23C85"/>
    <w:rsid w:val="00D252B2"/>
    <w:rsid w:val="00D27E5D"/>
    <w:rsid w:val="00D30A8E"/>
    <w:rsid w:val="00D30B5E"/>
    <w:rsid w:val="00D31FE8"/>
    <w:rsid w:val="00D32D6F"/>
    <w:rsid w:val="00D33A66"/>
    <w:rsid w:val="00D3507A"/>
    <w:rsid w:val="00D36952"/>
    <w:rsid w:val="00D40FCB"/>
    <w:rsid w:val="00D4110C"/>
    <w:rsid w:val="00D4122E"/>
    <w:rsid w:val="00D42DBE"/>
    <w:rsid w:val="00D44745"/>
    <w:rsid w:val="00D44AD0"/>
    <w:rsid w:val="00D45E3D"/>
    <w:rsid w:val="00D538CE"/>
    <w:rsid w:val="00D54115"/>
    <w:rsid w:val="00D56DEA"/>
    <w:rsid w:val="00D60B4B"/>
    <w:rsid w:val="00D6121A"/>
    <w:rsid w:val="00D627B2"/>
    <w:rsid w:val="00D63EFF"/>
    <w:rsid w:val="00D64F36"/>
    <w:rsid w:val="00D65570"/>
    <w:rsid w:val="00D65D19"/>
    <w:rsid w:val="00D66B4A"/>
    <w:rsid w:val="00D67327"/>
    <w:rsid w:val="00D67856"/>
    <w:rsid w:val="00D67B05"/>
    <w:rsid w:val="00D70E11"/>
    <w:rsid w:val="00D72596"/>
    <w:rsid w:val="00D74CE3"/>
    <w:rsid w:val="00D7543F"/>
    <w:rsid w:val="00D7711B"/>
    <w:rsid w:val="00D77A09"/>
    <w:rsid w:val="00D77D86"/>
    <w:rsid w:val="00D77DE6"/>
    <w:rsid w:val="00D8136F"/>
    <w:rsid w:val="00D81DB0"/>
    <w:rsid w:val="00D83664"/>
    <w:rsid w:val="00D8416C"/>
    <w:rsid w:val="00D84298"/>
    <w:rsid w:val="00D844DF"/>
    <w:rsid w:val="00D86A84"/>
    <w:rsid w:val="00D91D46"/>
    <w:rsid w:val="00D91DA4"/>
    <w:rsid w:val="00D94C09"/>
    <w:rsid w:val="00D9503A"/>
    <w:rsid w:val="00D96394"/>
    <w:rsid w:val="00D9639B"/>
    <w:rsid w:val="00D974B8"/>
    <w:rsid w:val="00DA10A4"/>
    <w:rsid w:val="00DA3BCA"/>
    <w:rsid w:val="00DA47C6"/>
    <w:rsid w:val="00DA6924"/>
    <w:rsid w:val="00DA77F0"/>
    <w:rsid w:val="00DB2123"/>
    <w:rsid w:val="00DB21DF"/>
    <w:rsid w:val="00DB28F9"/>
    <w:rsid w:val="00DB392A"/>
    <w:rsid w:val="00DB3BBC"/>
    <w:rsid w:val="00DB433D"/>
    <w:rsid w:val="00DC0D24"/>
    <w:rsid w:val="00DC1ECF"/>
    <w:rsid w:val="00DC25ED"/>
    <w:rsid w:val="00DC2AF1"/>
    <w:rsid w:val="00DC4FDC"/>
    <w:rsid w:val="00DC620C"/>
    <w:rsid w:val="00DD00CB"/>
    <w:rsid w:val="00DD0882"/>
    <w:rsid w:val="00DD259C"/>
    <w:rsid w:val="00DD296B"/>
    <w:rsid w:val="00DD3A2A"/>
    <w:rsid w:val="00DD55D5"/>
    <w:rsid w:val="00DD5A0A"/>
    <w:rsid w:val="00DD63BB"/>
    <w:rsid w:val="00DE0608"/>
    <w:rsid w:val="00DE1608"/>
    <w:rsid w:val="00DE413C"/>
    <w:rsid w:val="00DE6D2D"/>
    <w:rsid w:val="00DE71EA"/>
    <w:rsid w:val="00DF08B6"/>
    <w:rsid w:val="00DF11AB"/>
    <w:rsid w:val="00DF36CD"/>
    <w:rsid w:val="00E0198E"/>
    <w:rsid w:val="00E0228D"/>
    <w:rsid w:val="00E03621"/>
    <w:rsid w:val="00E053D7"/>
    <w:rsid w:val="00E05471"/>
    <w:rsid w:val="00E06F0F"/>
    <w:rsid w:val="00E10BAF"/>
    <w:rsid w:val="00E11693"/>
    <w:rsid w:val="00E11A34"/>
    <w:rsid w:val="00E13E01"/>
    <w:rsid w:val="00E1414D"/>
    <w:rsid w:val="00E154F5"/>
    <w:rsid w:val="00E17F39"/>
    <w:rsid w:val="00E20D6D"/>
    <w:rsid w:val="00E20E71"/>
    <w:rsid w:val="00E2235E"/>
    <w:rsid w:val="00E23101"/>
    <w:rsid w:val="00E25E77"/>
    <w:rsid w:val="00E309C2"/>
    <w:rsid w:val="00E3147B"/>
    <w:rsid w:val="00E31FBD"/>
    <w:rsid w:val="00E3355A"/>
    <w:rsid w:val="00E356DB"/>
    <w:rsid w:val="00E40507"/>
    <w:rsid w:val="00E40DAC"/>
    <w:rsid w:val="00E414A1"/>
    <w:rsid w:val="00E425F6"/>
    <w:rsid w:val="00E45705"/>
    <w:rsid w:val="00E46AA3"/>
    <w:rsid w:val="00E46D2E"/>
    <w:rsid w:val="00E47437"/>
    <w:rsid w:val="00E47FAE"/>
    <w:rsid w:val="00E5013E"/>
    <w:rsid w:val="00E51944"/>
    <w:rsid w:val="00E54D65"/>
    <w:rsid w:val="00E57D5A"/>
    <w:rsid w:val="00E60498"/>
    <w:rsid w:val="00E62320"/>
    <w:rsid w:val="00E65F7D"/>
    <w:rsid w:val="00E67764"/>
    <w:rsid w:val="00E762B4"/>
    <w:rsid w:val="00E76FDB"/>
    <w:rsid w:val="00E77874"/>
    <w:rsid w:val="00E812EF"/>
    <w:rsid w:val="00E81442"/>
    <w:rsid w:val="00E82683"/>
    <w:rsid w:val="00E8534F"/>
    <w:rsid w:val="00E85FA1"/>
    <w:rsid w:val="00E87182"/>
    <w:rsid w:val="00E930B3"/>
    <w:rsid w:val="00E93619"/>
    <w:rsid w:val="00E9507E"/>
    <w:rsid w:val="00E95DBE"/>
    <w:rsid w:val="00EA338A"/>
    <w:rsid w:val="00EA4150"/>
    <w:rsid w:val="00EA459A"/>
    <w:rsid w:val="00EA5AA4"/>
    <w:rsid w:val="00EA5C63"/>
    <w:rsid w:val="00EA7E22"/>
    <w:rsid w:val="00EB0503"/>
    <w:rsid w:val="00EB0D59"/>
    <w:rsid w:val="00EB0F1E"/>
    <w:rsid w:val="00EB1E03"/>
    <w:rsid w:val="00EB59BB"/>
    <w:rsid w:val="00EB7491"/>
    <w:rsid w:val="00EB7A25"/>
    <w:rsid w:val="00EC0C77"/>
    <w:rsid w:val="00EC2528"/>
    <w:rsid w:val="00EC2B4C"/>
    <w:rsid w:val="00EC2BA0"/>
    <w:rsid w:val="00EC60C2"/>
    <w:rsid w:val="00EC6A31"/>
    <w:rsid w:val="00EC7F36"/>
    <w:rsid w:val="00ED0C49"/>
    <w:rsid w:val="00ED1076"/>
    <w:rsid w:val="00ED26D5"/>
    <w:rsid w:val="00ED368B"/>
    <w:rsid w:val="00ED5331"/>
    <w:rsid w:val="00ED5BE2"/>
    <w:rsid w:val="00ED5E8D"/>
    <w:rsid w:val="00ED6CBC"/>
    <w:rsid w:val="00ED6DC5"/>
    <w:rsid w:val="00ED6EF6"/>
    <w:rsid w:val="00ED7D64"/>
    <w:rsid w:val="00EE0811"/>
    <w:rsid w:val="00EE2FD7"/>
    <w:rsid w:val="00EE3097"/>
    <w:rsid w:val="00EE318B"/>
    <w:rsid w:val="00EE388E"/>
    <w:rsid w:val="00EE4ADF"/>
    <w:rsid w:val="00EE4DCA"/>
    <w:rsid w:val="00EE648B"/>
    <w:rsid w:val="00EE685F"/>
    <w:rsid w:val="00EE77C0"/>
    <w:rsid w:val="00EF2F2A"/>
    <w:rsid w:val="00EF6A7C"/>
    <w:rsid w:val="00F00550"/>
    <w:rsid w:val="00F02B3B"/>
    <w:rsid w:val="00F0427E"/>
    <w:rsid w:val="00F04386"/>
    <w:rsid w:val="00F059EE"/>
    <w:rsid w:val="00F06386"/>
    <w:rsid w:val="00F06AD5"/>
    <w:rsid w:val="00F11ED5"/>
    <w:rsid w:val="00F1261E"/>
    <w:rsid w:val="00F12A5B"/>
    <w:rsid w:val="00F13228"/>
    <w:rsid w:val="00F14F0C"/>
    <w:rsid w:val="00F15B21"/>
    <w:rsid w:val="00F15B58"/>
    <w:rsid w:val="00F17CBC"/>
    <w:rsid w:val="00F2039C"/>
    <w:rsid w:val="00F20FA8"/>
    <w:rsid w:val="00F222AE"/>
    <w:rsid w:val="00F2363D"/>
    <w:rsid w:val="00F25379"/>
    <w:rsid w:val="00F25AF4"/>
    <w:rsid w:val="00F27C9F"/>
    <w:rsid w:val="00F3008A"/>
    <w:rsid w:val="00F308DD"/>
    <w:rsid w:val="00F325F2"/>
    <w:rsid w:val="00F33427"/>
    <w:rsid w:val="00F33DC2"/>
    <w:rsid w:val="00F3628B"/>
    <w:rsid w:val="00F40254"/>
    <w:rsid w:val="00F40B2B"/>
    <w:rsid w:val="00F4262A"/>
    <w:rsid w:val="00F42808"/>
    <w:rsid w:val="00F43250"/>
    <w:rsid w:val="00F43713"/>
    <w:rsid w:val="00F47B90"/>
    <w:rsid w:val="00F503A4"/>
    <w:rsid w:val="00F51676"/>
    <w:rsid w:val="00F52663"/>
    <w:rsid w:val="00F52C5F"/>
    <w:rsid w:val="00F56311"/>
    <w:rsid w:val="00F613A6"/>
    <w:rsid w:val="00F62C5A"/>
    <w:rsid w:val="00F63DFF"/>
    <w:rsid w:val="00F64295"/>
    <w:rsid w:val="00F650F7"/>
    <w:rsid w:val="00F70672"/>
    <w:rsid w:val="00F718F9"/>
    <w:rsid w:val="00F74BF0"/>
    <w:rsid w:val="00F74F9E"/>
    <w:rsid w:val="00F74FA1"/>
    <w:rsid w:val="00F7554E"/>
    <w:rsid w:val="00F75719"/>
    <w:rsid w:val="00F77957"/>
    <w:rsid w:val="00F8136B"/>
    <w:rsid w:val="00F8186B"/>
    <w:rsid w:val="00F86156"/>
    <w:rsid w:val="00F866DD"/>
    <w:rsid w:val="00F86A42"/>
    <w:rsid w:val="00F90E47"/>
    <w:rsid w:val="00F9108F"/>
    <w:rsid w:val="00F91B48"/>
    <w:rsid w:val="00F92F0E"/>
    <w:rsid w:val="00F9407A"/>
    <w:rsid w:val="00FA3148"/>
    <w:rsid w:val="00FA632E"/>
    <w:rsid w:val="00FA6BFA"/>
    <w:rsid w:val="00FA75EB"/>
    <w:rsid w:val="00FA7745"/>
    <w:rsid w:val="00FB076C"/>
    <w:rsid w:val="00FB0B9D"/>
    <w:rsid w:val="00FB17DA"/>
    <w:rsid w:val="00FB4B83"/>
    <w:rsid w:val="00FB68FF"/>
    <w:rsid w:val="00FC008D"/>
    <w:rsid w:val="00FC4592"/>
    <w:rsid w:val="00FC48F4"/>
    <w:rsid w:val="00FC721A"/>
    <w:rsid w:val="00FC78ED"/>
    <w:rsid w:val="00FD1084"/>
    <w:rsid w:val="00FD1F33"/>
    <w:rsid w:val="00FD3168"/>
    <w:rsid w:val="00FD372F"/>
    <w:rsid w:val="00FD37CA"/>
    <w:rsid w:val="00FD3A0A"/>
    <w:rsid w:val="00FD46D5"/>
    <w:rsid w:val="00FE18C5"/>
    <w:rsid w:val="00FE3042"/>
    <w:rsid w:val="00FE3098"/>
    <w:rsid w:val="00FE36F6"/>
    <w:rsid w:val="00FE3E7C"/>
    <w:rsid w:val="00FE46EE"/>
    <w:rsid w:val="00FE68A8"/>
    <w:rsid w:val="00FE6A78"/>
    <w:rsid w:val="00FE6D9C"/>
    <w:rsid w:val="00FE7645"/>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5:docId w15:val="{74FDE521-AD23-49F4-8AFC-37FE43FF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B4"/>
    <w:pPr>
      <w:spacing w:after="200" w:line="276" w:lineRule="auto"/>
      <w:jc w:val="both"/>
    </w:pPr>
    <w:rPr>
      <w:rFonts w:cs="Times New Roman"/>
    </w:rPr>
  </w:style>
  <w:style w:type="paragraph" w:styleId="Heading1">
    <w:name w:val="heading 1"/>
    <w:basedOn w:val="Normal"/>
    <w:next w:val="Normal"/>
    <w:link w:val="Heading1Char"/>
    <w:uiPriority w:val="9"/>
    <w:qFormat/>
    <w:rsid w:val="00E762B4"/>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E762B4"/>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E762B4"/>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E762B4"/>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E762B4"/>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E762B4"/>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E762B4"/>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E762B4"/>
    <w:pPr>
      <w:spacing w:after="0"/>
      <w:jc w:val="left"/>
      <w:outlineLvl w:val="7"/>
    </w:pPr>
    <w:rPr>
      <w:b/>
      <w:i/>
      <w:smallCaps/>
      <w:color w:val="943634"/>
    </w:rPr>
  </w:style>
  <w:style w:type="paragraph" w:styleId="Heading9">
    <w:name w:val="heading 9"/>
    <w:basedOn w:val="Normal"/>
    <w:next w:val="Normal"/>
    <w:link w:val="Heading9Char"/>
    <w:uiPriority w:val="9"/>
    <w:qFormat/>
    <w:rsid w:val="00E762B4"/>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62B4"/>
    <w:rPr>
      <w:rFonts w:cs="Times New Roman"/>
      <w:smallCaps/>
      <w:spacing w:val="5"/>
      <w:sz w:val="32"/>
      <w:szCs w:val="32"/>
    </w:rPr>
  </w:style>
  <w:style w:type="character" w:customStyle="1" w:styleId="Heading2Char">
    <w:name w:val="Heading 2 Char"/>
    <w:basedOn w:val="DefaultParagraphFont"/>
    <w:link w:val="Heading2"/>
    <w:uiPriority w:val="9"/>
    <w:locked/>
    <w:rsid w:val="00E762B4"/>
    <w:rPr>
      <w:rFonts w:cs="Times New Roman"/>
      <w:smallCaps/>
      <w:spacing w:val="5"/>
      <w:sz w:val="28"/>
      <w:szCs w:val="28"/>
    </w:rPr>
  </w:style>
  <w:style w:type="character" w:customStyle="1" w:styleId="Heading3Char">
    <w:name w:val="Heading 3 Char"/>
    <w:basedOn w:val="DefaultParagraphFont"/>
    <w:link w:val="Heading3"/>
    <w:uiPriority w:val="9"/>
    <w:locked/>
    <w:rsid w:val="00E762B4"/>
    <w:rPr>
      <w:rFonts w:cs="Times New Roman"/>
      <w:smallCaps/>
      <w:spacing w:val="5"/>
      <w:sz w:val="24"/>
      <w:szCs w:val="24"/>
    </w:rPr>
  </w:style>
  <w:style w:type="character" w:customStyle="1" w:styleId="Heading4Char">
    <w:name w:val="Heading 4 Char"/>
    <w:basedOn w:val="DefaultParagraphFont"/>
    <w:link w:val="Heading4"/>
    <w:uiPriority w:val="9"/>
    <w:semiHidden/>
    <w:locked/>
    <w:rsid w:val="00E762B4"/>
    <w:rPr>
      <w:rFonts w:cs="Times New Roman"/>
      <w:smallCaps/>
      <w:spacing w:val="10"/>
      <w:sz w:val="22"/>
      <w:szCs w:val="22"/>
    </w:rPr>
  </w:style>
  <w:style w:type="character" w:customStyle="1" w:styleId="Heading5Char">
    <w:name w:val="Heading 5 Char"/>
    <w:basedOn w:val="DefaultParagraphFont"/>
    <w:link w:val="Heading5"/>
    <w:uiPriority w:val="9"/>
    <w:semiHidden/>
    <w:locked/>
    <w:rsid w:val="00E762B4"/>
    <w:rPr>
      <w:rFonts w:cs="Times New Roman"/>
      <w:smallCaps/>
      <w:color w:val="943634"/>
      <w:spacing w:val="10"/>
      <w:sz w:val="26"/>
      <w:szCs w:val="26"/>
    </w:rPr>
  </w:style>
  <w:style w:type="character" w:customStyle="1" w:styleId="Heading6Char">
    <w:name w:val="Heading 6 Char"/>
    <w:basedOn w:val="DefaultParagraphFont"/>
    <w:link w:val="Heading6"/>
    <w:uiPriority w:val="9"/>
    <w:semiHidden/>
    <w:locked/>
    <w:rsid w:val="00E762B4"/>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E762B4"/>
    <w:rPr>
      <w:rFonts w:cs="Times New Roman"/>
      <w:b/>
      <w:smallCaps/>
      <w:color w:val="C0504D"/>
      <w:spacing w:val="10"/>
    </w:rPr>
  </w:style>
  <w:style w:type="character" w:customStyle="1" w:styleId="Heading8Char">
    <w:name w:val="Heading 8 Char"/>
    <w:basedOn w:val="DefaultParagraphFont"/>
    <w:link w:val="Heading8"/>
    <w:uiPriority w:val="9"/>
    <w:semiHidden/>
    <w:locked/>
    <w:rsid w:val="00E762B4"/>
    <w:rPr>
      <w:rFonts w:cs="Times New Roman"/>
      <w:b/>
      <w:i/>
      <w:smallCaps/>
      <w:color w:val="943634"/>
    </w:rPr>
  </w:style>
  <w:style w:type="character" w:customStyle="1" w:styleId="Heading9Char">
    <w:name w:val="Heading 9 Char"/>
    <w:basedOn w:val="DefaultParagraphFont"/>
    <w:link w:val="Heading9"/>
    <w:uiPriority w:val="9"/>
    <w:semiHidden/>
    <w:locked/>
    <w:rsid w:val="00E762B4"/>
    <w:rPr>
      <w:rFonts w:cs="Times New Roman"/>
      <w:b/>
      <w:i/>
      <w:smallCaps/>
      <w:color w:val="622423"/>
    </w:rPr>
  </w:style>
  <w:style w:type="paragraph" w:styleId="TOC1">
    <w:name w:val="toc 1"/>
    <w:basedOn w:val="Normal"/>
    <w:next w:val="Normal"/>
    <w:autoRedefine/>
    <w:uiPriority w:val="39"/>
    <w:rsid w:val="0093696D"/>
    <w:pPr>
      <w:tabs>
        <w:tab w:val="right" w:leader="underscore" w:pos="8630"/>
      </w:tabs>
    </w:pPr>
    <w:rPr>
      <w:b/>
      <w:bCs/>
      <w:i/>
      <w:iCs/>
      <w:noProof/>
      <w:sz w:val="28"/>
      <w:szCs w:val="28"/>
      <w:u w:val="single"/>
    </w:rPr>
  </w:style>
  <w:style w:type="paragraph" w:styleId="TOC2">
    <w:name w:val="toc 2"/>
    <w:basedOn w:val="Normal"/>
    <w:next w:val="Normal"/>
    <w:link w:val="TOC2Char"/>
    <w:autoRedefine/>
    <w:uiPriority w:val="39"/>
    <w:rsid w:val="0052458A"/>
    <w:pPr>
      <w:tabs>
        <w:tab w:val="right" w:leader="dot" w:pos="8630"/>
      </w:tabs>
      <w:spacing w:before="120"/>
      <w:ind w:left="200"/>
    </w:pPr>
    <w:rPr>
      <w:b/>
      <w:bCs/>
      <w:noProof/>
      <w:sz w:val="22"/>
      <w:szCs w:val="22"/>
    </w:rPr>
  </w:style>
  <w:style w:type="paragraph" w:styleId="TOC3">
    <w:name w:val="toc 3"/>
    <w:basedOn w:val="Normal"/>
    <w:next w:val="Normal"/>
    <w:autoRedefine/>
    <w:uiPriority w:val="39"/>
    <w:rsid w:val="00733AF5"/>
    <w:pPr>
      <w:tabs>
        <w:tab w:val="right" w:leader="underscore" w:pos="8640"/>
      </w:tabs>
      <w:ind w:left="400"/>
    </w:pPr>
    <w:rPr>
      <w:rFonts w:ascii="Times New Roman" w:hAnsi="Times New Roman"/>
    </w:rPr>
  </w:style>
  <w:style w:type="paragraph" w:customStyle="1" w:styleId="TOCTitle">
    <w:name w:val="TOC Title"/>
    <w:basedOn w:val="Normal"/>
    <w:rsid w:val="00EE0811"/>
    <w:pPr>
      <w:spacing w:after="240"/>
      <w:jc w:val="center"/>
    </w:pPr>
    <w:rPr>
      <w:rFonts w:ascii="Times New Roman" w:hAnsi="Times New Roman"/>
      <w:b/>
      <w:sz w:val="24"/>
      <w:szCs w:val="24"/>
    </w:rPr>
  </w:style>
  <w:style w:type="paragraph" w:customStyle="1" w:styleId="Level1">
    <w:name w:val="Level 1"/>
    <w:basedOn w:val="TOC1"/>
    <w:rsid w:val="00EE0811"/>
  </w:style>
  <w:style w:type="paragraph" w:customStyle="1" w:styleId="Level2">
    <w:name w:val="Level 2"/>
    <w:basedOn w:val="TOC2"/>
    <w:link w:val="Level2Char"/>
    <w:rsid w:val="00EE0811"/>
    <w:pPr>
      <w:tabs>
        <w:tab w:val="right" w:leader="underscore" w:pos="8630"/>
      </w:tabs>
    </w:pPr>
  </w:style>
  <w:style w:type="character" w:customStyle="1" w:styleId="TOC2Char">
    <w:name w:val="TOC 2 Char"/>
    <w:basedOn w:val="DefaultParagraphFont"/>
    <w:link w:val="TOC2"/>
    <w:uiPriority w:val="39"/>
    <w:semiHidden/>
    <w:locked/>
    <w:rsid w:val="0052458A"/>
    <w:rPr>
      <w:rFonts w:cs="Times New Roman"/>
      <w:b/>
      <w:bCs/>
      <w:noProof/>
      <w:sz w:val="22"/>
      <w:szCs w:val="22"/>
    </w:rPr>
  </w:style>
  <w:style w:type="character" w:customStyle="1" w:styleId="Level2Char">
    <w:name w:val="Level 2 Char"/>
    <w:basedOn w:val="TOC2Char"/>
    <w:link w:val="Level2"/>
    <w:locked/>
    <w:rsid w:val="00EE0811"/>
    <w:rPr>
      <w:rFonts w:cs="Times New Roman"/>
      <w:b/>
      <w:bCs/>
      <w:noProof/>
      <w:sz w:val="22"/>
      <w:szCs w:val="22"/>
    </w:rPr>
  </w:style>
  <w:style w:type="paragraph" w:customStyle="1" w:styleId="Level3">
    <w:name w:val="Level 3"/>
    <w:basedOn w:val="TOC3"/>
    <w:rsid w:val="00EE0811"/>
    <w:pPr>
      <w:tabs>
        <w:tab w:val="clear" w:pos="8640"/>
        <w:tab w:val="right" w:leader="underscore" w:pos="8630"/>
      </w:tabs>
    </w:pPr>
    <w:rPr>
      <w:noProof/>
    </w:rPr>
  </w:style>
  <w:style w:type="character" w:styleId="Hyperlink">
    <w:name w:val="Hyperlink"/>
    <w:basedOn w:val="DefaultParagraphFont"/>
    <w:uiPriority w:val="99"/>
    <w:rsid w:val="00FB68FF"/>
    <w:rPr>
      <w:rFonts w:cs="Times New Roman"/>
      <w:color w:val="0000FF"/>
      <w:u w:val="single"/>
    </w:rPr>
  </w:style>
  <w:style w:type="paragraph" w:styleId="NormalWeb">
    <w:name w:val="Normal (Web)"/>
    <w:basedOn w:val="Normal"/>
    <w:uiPriority w:val="99"/>
    <w:unhideWhenUsed/>
    <w:rsid w:val="00F63DFF"/>
    <w:pPr>
      <w:spacing w:before="100" w:beforeAutospacing="1" w:after="100" w:afterAutospacing="1"/>
    </w:pPr>
    <w:rPr>
      <w:rFonts w:ascii="Times New Roman" w:hAnsi="Times New Roman"/>
      <w:sz w:val="24"/>
      <w:szCs w:val="24"/>
    </w:rPr>
  </w:style>
  <w:style w:type="character" w:customStyle="1" w:styleId="bodyheader">
    <w:name w:val="bodyheader"/>
    <w:basedOn w:val="DefaultParagraphFont"/>
    <w:rsid w:val="00F63DFF"/>
    <w:rPr>
      <w:rFonts w:cs="Times New Roman"/>
    </w:rPr>
  </w:style>
  <w:style w:type="paragraph" w:customStyle="1" w:styleId="Default">
    <w:name w:val="Default"/>
    <w:rsid w:val="00F63DFF"/>
    <w:pPr>
      <w:autoSpaceDE w:val="0"/>
      <w:autoSpaceDN w:val="0"/>
      <w:adjustRightInd w:val="0"/>
      <w:spacing w:after="200" w:line="276" w:lineRule="auto"/>
      <w:jc w:val="both"/>
    </w:pPr>
    <w:rPr>
      <w:rFonts w:ascii="Arial" w:hAnsi="Arial" w:cs="Arial"/>
      <w:color w:val="000000"/>
      <w:sz w:val="24"/>
      <w:szCs w:val="24"/>
    </w:rPr>
  </w:style>
  <w:style w:type="paragraph" w:customStyle="1" w:styleId="CM87">
    <w:name w:val="CM87"/>
    <w:basedOn w:val="Default"/>
    <w:next w:val="Default"/>
    <w:uiPriority w:val="99"/>
    <w:rsid w:val="00F63DFF"/>
    <w:rPr>
      <w:color w:val="auto"/>
    </w:rPr>
  </w:style>
  <w:style w:type="paragraph" w:styleId="ListParagraph">
    <w:name w:val="List Paragraph"/>
    <w:basedOn w:val="Normal"/>
    <w:uiPriority w:val="34"/>
    <w:qFormat/>
    <w:rsid w:val="00E762B4"/>
    <w:pPr>
      <w:ind w:left="720"/>
      <w:contextualSpacing/>
    </w:pPr>
  </w:style>
  <w:style w:type="paragraph" w:customStyle="1" w:styleId="Trianglebullet">
    <w:name w:val="Triangle bullet"/>
    <w:basedOn w:val="Normal"/>
    <w:rsid w:val="008A7CC9"/>
    <w:pPr>
      <w:numPr>
        <w:numId w:val="1"/>
      </w:numPr>
      <w:suppressAutoHyphens/>
      <w:spacing w:before="60" w:after="40"/>
      <w:ind w:left="-5486" w:firstLine="0"/>
    </w:pPr>
    <w:rPr>
      <w:rFonts w:ascii="Times New Roman" w:hAnsi="Times New Roman"/>
      <w:bCs/>
      <w:sz w:val="22"/>
      <w:szCs w:val="24"/>
      <w:lang w:eastAsia="ar-SA"/>
    </w:rPr>
  </w:style>
  <w:style w:type="paragraph" w:styleId="Header">
    <w:name w:val="header"/>
    <w:basedOn w:val="Normal"/>
    <w:link w:val="HeaderChar"/>
    <w:uiPriority w:val="99"/>
    <w:rsid w:val="00B047F1"/>
    <w:pPr>
      <w:tabs>
        <w:tab w:val="center" w:pos="4680"/>
        <w:tab w:val="right" w:pos="9360"/>
      </w:tabs>
    </w:pPr>
  </w:style>
  <w:style w:type="character" w:customStyle="1" w:styleId="HeaderChar">
    <w:name w:val="Header Char"/>
    <w:basedOn w:val="DefaultParagraphFont"/>
    <w:link w:val="Header"/>
    <w:uiPriority w:val="99"/>
    <w:locked/>
    <w:rsid w:val="00B047F1"/>
    <w:rPr>
      <w:rFonts w:ascii="Arial" w:hAnsi="Arial" w:cs="Arial"/>
    </w:rPr>
  </w:style>
  <w:style w:type="paragraph" w:styleId="Footer">
    <w:name w:val="footer"/>
    <w:basedOn w:val="Normal"/>
    <w:link w:val="FooterChar"/>
    <w:uiPriority w:val="99"/>
    <w:rsid w:val="00B047F1"/>
    <w:pPr>
      <w:tabs>
        <w:tab w:val="center" w:pos="4680"/>
        <w:tab w:val="right" w:pos="9360"/>
      </w:tabs>
    </w:pPr>
  </w:style>
  <w:style w:type="character" w:customStyle="1" w:styleId="FooterChar">
    <w:name w:val="Footer Char"/>
    <w:basedOn w:val="DefaultParagraphFont"/>
    <w:link w:val="Footer"/>
    <w:uiPriority w:val="99"/>
    <w:locked/>
    <w:rsid w:val="00B047F1"/>
    <w:rPr>
      <w:rFonts w:ascii="Arial" w:hAnsi="Arial" w:cs="Arial"/>
    </w:rPr>
  </w:style>
  <w:style w:type="paragraph" w:styleId="TOCHeading">
    <w:name w:val="TOC Heading"/>
    <w:basedOn w:val="Heading1"/>
    <w:next w:val="Normal"/>
    <w:uiPriority w:val="39"/>
    <w:qFormat/>
    <w:rsid w:val="00E762B4"/>
    <w:pPr>
      <w:outlineLvl w:val="9"/>
    </w:pPr>
  </w:style>
  <w:style w:type="paragraph" w:styleId="BalloonText">
    <w:name w:val="Balloon Text"/>
    <w:basedOn w:val="Normal"/>
    <w:link w:val="BalloonTextChar"/>
    <w:uiPriority w:val="99"/>
    <w:semiHidden/>
    <w:unhideWhenUsed/>
    <w:rsid w:val="00617A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A5D"/>
    <w:rPr>
      <w:rFonts w:ascii="Tahoma" w:hAnsi="Tahoma" w:cs="Tahoma"/>
      <w:sz w:val="16"/>
      <w:szCs w:val="16"/>
    </w:rPr>
  </w:style>
  <w:style w:type="paragraph" w:styleId="Title">
    <w:name w:val="Title"/>
    <w:basedOn w:val="Normal"/>
    <w:next w:val="Normal"/>
    <w:link w:val="TitleChar"/>
    <w:uiPriority w:val="10"/>
    <w:qFormat/>
    <w:rsid w:val="00E762B4"/>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locked/>
    <w:rsid w:val="00E762B4"/>
    <w:rPr>
      <w:rFonts w:cs="Times New Roman"/>
      <w:smallCaps/>
      <w:sz w:val="48"/>
      <w:szCs w:val="48"/>
    </w:rPr>
  </w:style>
  <w:style w:type="paragraph" w:styleId="Subtitle">
    <w:name w:val="Subtitle"/>
    <w:basedOn w:val="Normal"/>
    <w:next w:val="Normal"/>
    <w:link w:val="SubtitleChar"/>
    <w:uiPriority w:val="11"/>
    <w:qFormat/>
    <w:rsid w:val="00E762B4"/>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locked/>
    <w:rsid w:val="00E762B4"/>
    <w:rPr>
      <w:rFonts w:ascii="Cambria" w:hAnsi="Cambria" w:cs="Times New Roman"/>
      <w:sz w:val="22"/>
      <w:szCs w:val="22"/>
    </w:rPr>
  </w:style>
  <w:style w:type="paragraph" w:styleId="Caption">
    <w:name w:val="caption"/>
    <w:basedOn w:val="Normal"/>
    <w:next w:val="Normal"/>
    <w:uiPriority w:val="35"/>
    <w:qFormat/>
    <w:rsid w:val="00E762B4"/>
    <w:rPr>
      <w:b/>
      <w:bCs/>
      <w:caps/>
      <w:sz w:val="16"/>
      <w:szCs w:val="18"/>
    </w:rPr>
  </w:style>
  <w:style w:type="character" w:styleId="Strong">
    <w:name w:val="Strong"/>
    <w:basedOn w:val="DefaultParagraphFont"/>
    <w:uiPriority w:val="22"/>
    <w:qFormat/>
    <w:rsid w:val="00E762B4"/>
    <w:rPr>
      <w:b/>
      <w:color w:val="C0504D"/>
    </w:rPr>
  </w:style>
  <w:style w:type="character" w:styleId="Emphasis">
    <w:name w:val="Emphasis"/>
    <w:basedOn w:val="DefaultParagraphFont"/>
    <w:uiPriority w:val="20"/>
    <w:qFormat/>
    <w:rsid w:val="00E762B4"/>
    <w:rPr>
      <w:b/>
      <w:i/>
      <w:spacing w:val="10"/>
    </w:rPr>
  </w:style>
  <w:style w:type="paragraph" w:styleId="NoSpacing">
    <w:name w:val="No Spacing"/>
    <w:basedOn w:val="Normal"/>
    <w:link w:val="NoSpacingChar"/>
    <w:uiPriority w:val="1"/>
    <w:qFormat/>
    <w:rsid w:val="00E762B4"/>
    <w:pPr>
      <w:spacing w:after="0" w:line="240" w:lineRule="auto"/>
    </w:pPr>
  </w:style>
  <w:style w:type="character" w:customStyle="1" w:styleId="NoSpacingChar">
    <w:name w:val="No Spacing Char"/>
    <w:basedOn w:val="DefaultParagraphFont"/>
    <w:link w:val="NoSpacing"/>
    <w:uiPriority w:val="1"/>
    <w:locked/>
    <w:rsid w:val="00E762B4"/>
    <w:rPr>
      <w:rFonts w:cs="Times New Roman"/>
    </w:rPr>
  </w:style>
  <w:style w:type="paragraph" w:styleId="Quote">
    <w:name w:val="Quote"/>
    <w:basedOn w:val="Normal"/>
    <w:next w:val="Normal"/>
    <w:link w:val="QuoteChar"/>
    <w:uiPriority w:val="29"/>
    <w:qFormat/>
    <w:rsid w:val="00E762B4"/>
    <w:rPr>
      <w:i/>
    </w:rPr>
  </w:style>
  <w:style w:type="character" w:customStyle="1" w:styleId="QuoteChar">
    <w:name w:val="Quote Char"/>
    <w:basedOn w:val="DefaultParagraphFont"/>
    <w:link w:val="Quote"/>
    <w:uiPriority w:val="29"/>
    <w:locked/>
    <w:rsid w:val="00E762B4"/>
    <w:rPr>
      <w:rFonts w:cs="Times New Roman"/>
      <w:i/>
    </w:rPr>
  </w:style>
  <w:style w:type="paragraph" w:styleId="IntenseQuote">
    <w:name w:val="Intense Quote"/>
    <w:basedOn w:val="Normal"/>
    <w:next w:val="Normal"/>
    <w:link w:val="IntenseQuoteChar"/>
    <w:uiPriority w:val="30"/>
    <w:qFormat/>
    <w:rsid w:val="00E762B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locked/>
    <w:rsid w:val="00E762B4"/>
    <w:rPr>
      <w:rFonts w:cs="Times New Roman"/>
      <w:b/>
      <w:i/>
      <w:color w:val="FFFFFF"/>
      <w:shd w:val="clear" w:color="auto" w:fill="C0504D"/>
    </w:rPr>
  </w:style>
  <w:style w:type="character" w:styleId="SubtleEmphasis">
    <w:name w:val="Subtle Emphasis"/>
    <w:basedOn w:val="DefaultParagraphFont"/>
    <w:uiPriority w:val="19"/>
    <w:qFormat/>
    <w:rsid w:val="00E762B4"/>
    <w:rPr>
      <w:i/>
    </w:rPr>
  </w:style>
  <w:style w:type="character" w:styleId="IntenseEmphasis">
    <w:name w:val="Intense Emphasis"/>
    <w:basedOn w:val="DefaultParagraphFont"/>
    <w:uiPriority w:val="21"/>
    <w:qFormat/>
    <w:rsid w:val="00E762B4"/>
    <w:rPr>
      <w:b/>
      <w:i/>
      <w:color w:val="C0504D"/>
      <w:spacing w:val="10"/>
    </w:rPr>
  </w:style>
  <w:style w:type="character" w:styleId="SubtleReference">
    <w:name w:val="Subtle Reference"/>
    <w:basedOn w:val="DefaultParagraphFont"/>
    <w:uiPriority w:val="31"/>
    <w:qFormat/>
    <w:rsid w:val="00E762B4"/>
    <w:rPr>
      <w:b/>
    </w:rPr>
  </w:style>
  <w:style w:type="character" w:styleId="IntenseReference">
    <w:name w:val="Intense Reference"/>
    <w:basedOn w:val="DefaultParagraphFont"/>
    <w:uiPriority w:val="32"/>
    <w:qFormat/>
    <w:rsid w:val="00E762B4"/>
    <w:rPr>
      <w:b/>
      <w:smallCaps/>
      <w:spacing w:val="5"/>
      <w:sz w:val="22"/>
      <w:u w:val="single"/>
    </w:rPr>
  </w:style>
  <w:style w:type="character" w:styleId="BookTitle">
    <w:name w:val="Book Title"/>
    <w:basedOn w:val="DefaultParagraphFont"/>
    <w:uiPriority w:val="33"/>
    <w:qFormat/>
    <w:rsid w:val="00E762B4"/>
    <w:rPr>
      <w:rFonts w:ascii="Cambria" w:hAnsi="Cambria"/>
      <w:i/>
      <w:sz w:val="20"/>
    </w:rPr>
  </w:style>
  <w:style w:type="table" w:styleId="TableGrid">
    <w:name w:val="Table Grid"/>
    <w:basedOn w:val="TableNormal"/>
    <w:uiPriority w:val="59"/>
    <w:rsid w:val="007D3551"/>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7D3551"/>
    <w:rPr>
      <w:rFonts w:cs="Times New Roman"/>
    </w:rPr>
  </w:style>
  <w:style w:type="character" w:styleId="FollowedHyperlink">
    <w:name w:val="FollowedHyperlink"/>
    <w:basedOn w:val="DefaultParagraphFont"/>
    <w:uiPriority w:val="99"/>
    <w:semiHidden/>
    <w:unhideWhenUsed/>
    <w:rsid w:val="00C520AB"/>
    <w:rPr>
      <w:rFonts w:cs="Times New Roman"/>
      <w:color w:val="800080"/>
      <w:u w:val="single"/>
    </w:rPr>
  </w:style>
  <w:style w:type="numbering" w:customStyle="1" w:styleId="Style1">
    <w:name w:val="Style1"/>
    <w:uiPriority w:val="99"/>
    <w:rsid w:val="00DA47C6"/>
    <w:pPr>
      <w:numPr>
        <w:numId w:val="50"/>
      </w:numPr>
    </w:pPr>
  </w:style>
  <w:style w:type="character" w:styleId="CommentReference">
    <w:name w:val="annotation reference"/>
    <w:basedOn w:val="DefaultParagraphFont"/>
    <w:uiPriority w:val="99"/>
    <w:semiHidden/>
    <w:unhideWhenUsed/>
    <w:rsid w:val="002A1443"/>
    <w:rPr>
      <w:sz w:val="16"/>
      <w:szCs w:val="16"/>
    </w:rPr>
  </w:style>
  <w:style w:type="paragraph" w:styleId="CommentText">
    <w:name w:val="annotation text"/>
    <w:basedOn w:val="Normal"/>
    <w:link w:val="CommentTextChar"/>
    <w:uiPriority w:val="99"/>
    <w:semiHidden/>
    <w:unhideWhenUsed/>
    <w:rsid w:val="002A1443"/>
    <w:pPr>
      <w:spacing w:line="240" w:lineRule="auto"/>
    </w:pPr>
  </w:style>
  <w:style w:type="character" w:customStyle="1" w:styleId="CommentTextChar">
    <w:name w:val="Comment Text Char"/>
    <w:basedOn w:val="DefaultParagraphFont"/>
    <w:link w:val="CommentText"/>
    <w:uiPriority w:val="99"/>
    <w:semiHidden/>
    <w:rsid w:val="002A1443"/>
    <w:rPr>
      <w:rFonts w:cs="Times New Roman"/>
    </w:rPr>
  </w:style>
  <w:style w:type="paragraph" w:styleId="CommentSubject">
    <w:name w:val="annotation subject"/>
    <w:basedOn w:val="CommentText"/>
    <w:next w:val="CommentText"/>
    <w:link w:val="CommentSubjectChar"/>
    <w:uiPriority w:val="99"/>
    <w:semiHidden/>
    <w:unhideWhenUsed/>
    <w:rsid w:val="002A1443"/>
    <w:rPr>
      <w:b/>
      <w:bCs/>
    </w:rPr>
  </w:style>
  <w:style w:type="character" w:customStyle="1" w:styleId="CommentSubjectChar">
    <w:name w:val="Comment Subject Char"/>
    <w:basedOn w:val="CommentTextChar"/>
    <w:link w:val="CommentSubject"/>
    <w:uiPriority w:val="99"/>
    <w:semiHidden/>
    <w:rsid w:val="002A1443"/>
    <w:rPr>
      <w:rFonts w:cs="Times New Roman"/>
      <w:b/>
      <w:bCs/>
    </w:rPr>
  </w:style>
  <w:style w:type="paragraph" w:styleId="Revision">
    <w:name w:val="Revision"/>
    <w:hidden/>
    <w:uiPriority w:val="99"/>
    <w:semiHidden/>
    <w:rsid w:val="005445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0180">
      <w:marLeft w:val="0"/>
      <w:marRight w:val="0"/>
      <w:marTop w:val="0"/>
      <w:marBottom w:val="0"/>
      <w:divBdr>
        <w:top w:val="none" w:sz="0" w:space="0" w:color="auto"/>
        <w:left w:val="none" w:sz="0" w:space="0" w:color="auto"/>
        <w:bottom w:val="none" w:sz="0" w:space="0" w:color="auto"/>
        <w:right w:val="none" w:sz="0" w:space="0" w:color="auto"/>
      </w:divBdr>
    </w:div>
    <w:div w:id="634530182">
      <w:marLeft w:val="0"/>
      <w:marRight w:val="0"/>
      <w:marTop w:val="0"/>
      <w:marBottom w:val="0"/>
      <w:divBdr>
        <w:top w:val="none" w:sz="0" w:space="0" w:color="auto"/>
        <w:left w:val="none" w:sz="0" w:space="0" w:color="auto"/>
        <w:bottom w:val="none" w:sz="0" w:space="0" w:color="auto"/>
        <w:right w:val="none" w:sz="0" w:space="0" w:color="auto"/>
      </w:divBdr>
    </w:div>
    <w:div w:id="634530184">
      <w:marLeft w:val="0"/>
      <w:marRight w:val="0"/>
      <w:marTop w:val="0"/>
      <w:marBottom w:val="0"/>
      <w:divBdr>
        <w:top w:val="none" w:sz="0" w:space="0" w:color="auto"/>
        <w:left w:val="none" w:sz="0" w:space="0" w:color="auto"/>
        <w:bottom w:val="none" w:sz="0" w:space="0" w:color="auto"/>
        <w:right w:val="none" w:sz="0" w:space="0" w:color="auto"/>
      </w:divBdr>
      <w:divsChild>
        <w:div w:id="634530181">
          <w:marLeft w:val="0"/>
          <w:marRight w:val="0"/>
          <w:marTop w:val="0"/>
          <w:marBottom w:val="0"/>
          <w:divBdr>
            <w:top w:val="none" w:sz="0" w:space="0" w:color="auto"/>
            <w:left w:val="none" w:sz="0" w:space="0" w:color="auto"/>
            <w:bottom w:val="none" w:sz="0" w:space="0" w:color="auto"/>
            <w:right w:val="none" w:sz="0" w:space="0" w:color="auto"/>
          </w:divBdr>
        </w:div>
        <w:div w:id="634530183">
          <w:marLeft w:val="0"/>
          <w:marRight w:val="0"/>
          <w:marTop w:val="0"/>
          <w:marBottom w:val="0"/>
          <w:divBdr>
            <w:top w:val="none" w:sz="0" w:space="0" w:color="auto"/>
            <w:left w:val="none" w:sz="0" w:space="0" w:color="auto"/>
            <w:bottom w:val="none" w:sz="0" w:space="0" w:color="auto"/>
            <w:right w:val="none" w:sz="0" w:space="0" w:color="auto"/>
          </w:divBdr>
        </w:div>
      </w:divsChild>
    </w:div>
    <w:div w:id="634530185">
      <w:marLeft w:val="0"/>
      <w:marRight w:val="0"/>
      <w:marTop w:val="0"/>
      <w:marBottom w:val="0"/>
      <w:divBdr>
        <w:top w:val="none" w:sz="0" w:space="0" w:color="auto"/>
        <w:left w:val="none" w:sz="0" w:space="0" w:color="auto"/>
        <w:bottom w:val="none" w:sz="0" w:space="0" w:color="auto"/>
        <w:right w:val="none" w:sz="0" w:space="0" w:color="auto"/>
      </w:divBdr>
      <w:divsChild>
        <w:div w:id="634530187">
          <w:marLeft w:val="0"/>
          <w:marRight w:val="0"/>
          <w:marTop w:val="0"/>
          <w:marBottom w:val="0"/>
          <w:divBdr>
            <w:top w:val="none" w:sz="0" w:space="0" w:color="auto"/>
            <w:left w:val="none" w:sz="0" w:space="0" w:color="auto"/>
            <w:bottom w:val="none" w:sz="0" w:space="0" w:color="auto"/>
            <w:right w:val="none" w:sz="0" w:space="0" w:color="auto"/>
          </w:divBdr>
        </w:div>
        <w:div w:id="634530191">
          <w:marLeft w:val="0"/>
          <w:marRight w:val="0"/>
          <w:marTop w:val="0"/>
          <w:marBottom w:val="0"/>
          <w:divBdr>
            <w:top w:val="none" w:sz="0" w:space="0" w:color="auto"/>
            <w:left w:val="none" w:sz="0" w:space="0" w:color="auto"/>
            <w:bottom w:val="none" w:sz="0" w:space="0" w:color="auto"/>
            <w:right w:val="none" w:sz="0" w:space="0" w:color="auto"/>
          </w:divBdr>
        </w:div>
      </w:divsChild>
    </w:div>
    <w:div w:id="634530186">
      <w:marLeft w:val="0"/>
      <w:marRight w:val="0"/>
      <w:marTop w:val="0"/>
      <w:marBottom w:val="0"/>
      <w:divBdr>
        <w:top w:val="none" w:sz="0" w:space="0" w:color="auto"/>
        <w:left w:val="none" w:sz="0" w:space="0" w:color="auto"/>
        <w:bottom w:val="none" w:sz="0" w:space="0" w:color="auto"/>
        <w:right w:val="none" w:sz="0" w:space="0" w:color="auto"/>
      </w:divBdr>
    </w:div>
    <w:div w:id="634530188">
      <w:marLeft w:val="0"/>
      <w:marRight w:val="0"/>
      <w:marTop w:val="0"/>
      <w:marBottom w:val="0"/>
      <w:divBdr>
        <w:top w:val="none" w:sz="0" w:space="0" w:color="auto"/>
        <w:left w:val="none" w:sz="0" w:space="0" w:color="auto"/>
        <w:bottom w:val="none" w:sz="0" w:space="0" w:color="auto"/>
        <w:right w:val="none" w:sz="0" w:space="0" w:color="auto"/>
      </w:divBdr>
    </w:div>
    <w:div w:id="634530189">
      <w:marLeft w:val="0"/>
      <w:marRight w:val="0"/>
      <w:marTop w:val="0"/>
      <w:marBottom w:val="0"/>
      <w:divBdr>
        <w:top w:val="none" w:sz="0" w:space="0" w:color="auto"/>
        <w:left w:val="none" w:sz="0" w:space="0" w:color="auto"/>
        <w:bottom w:val="none" w:sz="0" w:space="0" w:color="auto"/>
        <w:right w:val="none" w:sz="0" w:space="0" w:color="auto"/>
      </w:divBdr>
    </w:div>
    <w:div w:id="634530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vet@ncat.org" TargetMode="External"/><Relationship Id="rId18" Type="http://schemas.openxmlformats.org/officeDocument/2006/relationships/hyperlink" Target="mailto:edawardvoucher@cn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onnis@ncat.org" TargetMode="External"/><Relationship Id="rId17" Type="http://schemas.openxmlformats.org/officeDocument/2006/relationships/hyperlink" Target="http://serve.gov/sept11.as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corps.org" TargetMode="External"/><Relationship Id="rId5" Type="http://schemas.openxmlformats.org/officeDocument/2006/relationships/webSettings" Target="webSettings.xml"/><Relationship Id="rId15" Type="http://schemas.openxmlformats.org/officeDocument/2006/relationships/hyperlink" Target="mailto:lonnis@ncat.org" TargetMode="External"/><Relationship Id="rId10" Type="http://schemas.openxmlformats.org/officeDocument/2006/relationships/image" Target="media/image3.jpeg"/><Relationship Id="rId19" Type="http://schemas.openxmlformats.org/officeDocument/2006/relationships/hyperlink" Target="http://www.americorps.gov/help/ac_regs/ac_regsRev.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acieb@ncat.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ddh\Application%20Data\Microsoft\Templates\Table%20of%20Cont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2B929-33E6-41CD-BECF-88BBC959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 of Contents</Template>
  <TotalTime>0</TotalTime>
  <Pages>36</Pages>
  <Words>9238</Words>
  <Characters>56133</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National Center for Appropriate Technology</vt:lpstr>
    </vt:vector>
  </TitlesOfParts>
  <Company>Microsoft Corporation</Company>
  <LinksUpToDate>false</LinksUpToDate>
  <CharactersWithSpaces>65241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Appropriate Technology</dc:title>
  <dc:creator>toddh</dc:creator>
  <cp:lastModifiedBy>Lonni Starcevich</cp:lastModifiedBy>
  <cp:revision>2</cp:revision>
  <cp:lastPrinted>2014-09-12T14:52:00Z</cp:lastPrinted>
  <dcterms:created xsi:type="dcterms:W3CDTF">2018-09-27T15:09:00Z</dcterms:created>
  <dcterms:modified xsi:type="dcterms:W3CDTF">2018-09-27T15:09:00Z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TC102218421033</vt:lpwstr>
  </property>
</Properties>
</file>